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7D8C9315" w:rsidR="79A52F8C" w:rsidRDefault="00DA415E" w:rsidP="00DA415E">
      <w:pPr>
        <w:spacing w:after="120" w:line="20" w:lineRule="atLeast"/>
        <w:ind w:left="426"/>
        <w:contextualSpacing/>
        <w:jc w:val="center"/>
        <w:rPr>
          <w:b/>
          <w:bCs/>
          <w:color w:val="000000" w:themeColor="text1"/>
          <w:sz w:val="24"/>
          <w:szCs w:val="24"/>
        </w:rPr>
      </w:pPr>
      <w:r w:rsidRPr="00DA415E">
        <w:rPr>
          <w:rFonts w:ascii="Times New Roman" w:eastAsia="Times New Roman" w:hAnsi="Times New Roman" w:cs="Times New Roman"/>
          <w:noProof/>
          <w:sz w:val="24"/>
          <w:szCs w:val="24"/>
        </w:rPr>
        <w:drawing>
          <wp:inline distT="0" distB="0" distL="0" distR="0" wp14:anchorId="4FCF10AD" wp14:editId="55BF8D18">
            <wp:extent cx="1499492" cy="780223"/>
            <wp:effectExtent l="0" t="0" r="5715"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KK_logo.png"/>
                    <pic:cNvPicPr/>
                  </pic:nvPicPr>
                  <pic:blipFill>
                    <a:blip r:embed="rId11">
                      <a:extLst>
                        <a:ext uri="{28A0092B-C50C-407E-A947-70E740481C1C}">
                          <a14:useLocalDpi xmlns:a14="http://schemas.microsoft.com/office/drawing/2010/main" val="0"/>
                        </a:ext>
                      </a:extLst>
                    </a:blip>
                    <a:stretch>
                      <a:fillRect/>
                    </a:stretch>
                  </pic:blipFill>
                  <pic:spPr>
                    <a:xfrm>
                      <a:off x="0" y="0"/>
                      <a:ext cx="1499492" cy="780223"/>
                    </a:xfrm>
                    <a:prstGeom prst="rect">
                      <a:avLst/>
                    </a:prstGeom>
                  </pic:spPr>
                </pic:pic>
              </a:graphicData>
            </a:graphic>
          </wp:inline>
        </w:drawing>
      </w:r>
    </w:p>
    <w:p w14:paraId="14F37528" w14:textId="77777777" w:rsidR="00DA415E" w:rsidRPr="00B22389" w:rsidRDefault="00DA415E" w:rsidP="79A52F8C">
      <w:pPr>
        <w:spacing w:after="120" w:line="20" w:lineRule="atLeast"/>
        <w:contextualSpacing/>
        <w:jc w:val="center"/>
        <w:rPr>
          <w:b/>
          <w:bCs/>
          <w:color w:val="000000" w:themeColor="text1"/>
          <w:sz w:val="24"/>
          <w:szCs w:val="24"/>
        </w:rPr>
      </w:pPr>
    </w:p>
    <w:sdt>
      <w:sdtPr>
        <w:rPr>
          <w:rFonts w:cstheme="minorHAnsi"/>
          <w:b/>
          <w:bCs/>
          <w:color w:val="000000" w:themeColor="text1"/>
          <w:sz w:val="24"/>
          <w:szCs w:val="24"/>
        </w:rPr>
        <w:id w:val="-808551268"/>
        <w:docPartObj>
          <w:docPartGallery w:val="Cover Pages"/>
          <w:docPartUnique/>
        </w:docPartObj>
      </w:sdtPr>
      <w:sdtEndPr>
        <w:rPr>
          <w:b w:val="0"/>
          <w:bCs w:val="0"/>
          <w:sz w:val="21"/>
          <w:szCs w:val="21"/>
        </w:rPr>
      </w:sdtEndPr>
      <w:sdtContent>
        <w:p w14:paraId="4315EF07" w14:textId="45282BBC" w:rsidR="00A70FF6" w:rsidRPr="00273204" w:rsidRDefault="00A70FF6" w:rsidP="00DA415E">
          <w:pPr>
            <w:pStyle w:val="Antrats"/>
            <w:tabs>
              <w:tab w:val="clear" w:pos="4513"/>
              <w:tab w:val="center" w:pos="4253"/>
            </w:tabs>
            <w:spacing w:after="0" w:line="240" w:lineRule="auto"/>
            <w:jc w:val="center"/>
            <w:rPr>
              <w:rFonts w:ascii="Trebuchet MS" w:hAnsi="Trebuchet MS" w:cs="Times New Roman"/>
              <w:b/>
              <w:bCs/>
              <w:sz w:val="24"/>
              <w:szCs w:val="24"/>
            </w:rPr>
          </w:pPr>
          <w:r w:rsidRPr="00273204">
            <w:rPr>
              <w:rFonts w:ascii="Trebuchet MS" w:hAnsi="Trebuchet MS" w:cs="Times New Roman"/>
              <w:b/>
              <w:bCs/>
              <w:sz w:val="24"/>
              <w:szCs w:val="24"/>
            </w:rPr>
            <w:t>VšĮ Kauno kolegija</w:t>
          </w:r>
        </w:p>
        <w:p w14:paraId="3B7FB004" w14:textId="0A62DE4A" w:rsidR="00A70FF6" w:rsidRPr="00273204" w:rsidRDefault="00A70FF6" w:rsidP="00A70FF6">
          <w:pPr>
            <w:pStyle w:val="Antrats"/>
            <w:spacing w:after="0" w:line="240" w:lineRule="auto"/>
            <w:ind w:left="-108"/>
            <w:jc w:val="center"/>
            <w:rPr>
              <w:rFonts w:ascii="Trebuchet MS" w:hAnsi="Trebuchet MS" w:cs="Times New Roman"/>
              <w:color w:val="FF0000"/>
              <w:sz w:val="20"/>
              <w:szCs w:val="20"/>
            </w:rPr>
          </w:pPr>
          <w:r w:rsidRPr="00273204">
            <w:rPr>
              <w:rFonts w:ascii="Trebuchet MS" w:hAnsi="Trebuchet MS" w:cs="Times New Roman"/>
              <w:sz w:val="20"/>
              <w:szCs w:val="20"/>
            </w:rPr>
            <w:t xml:space="preserve">Pramonės pr. 20, </w:t>
          </w:r>
          <w:bookmarkStart w:id="0" w:name="_Hlk172192141"/>
          <w:r w:rsidRPr="00273204">
            <w:rPr>
              <w:rFonts w:ascii="Trebuchet MS" w:hAnsi="Trebuchet MS" w:cs="Times New Roman"/>
              <w:sz w:val="20"/>
              <w:szCs w:val="20"/>
            </w:rPr>
            <w:t xml:space="preserve">LT-50468 </w:t>
          </w:r>
          <w:bookmarkEnd w:id="0"/>
          <w:r w:rsidRPr="00273204">
            <w:rPr>
              <w:rFonts w:ascii="Trebuchet MS" w:hAnsi="Trebuchet MS" w:cs="Times New Roman"/>
              <w:sz w:val="20"/>
              <w:szCs w:val="20"/>
            </w:rPr>
            <w:t>Kaunas, Tel.: +370-37-352324, el.</w:t>
          </w:r>
          <w:r w:rsidR="00160B5C">
            <w:rPr>
              <w:rFonts w:ascii="Trebuchet MS" w:hAnsi="Trebuchet MS" w:cs="Times New Roman"/>
              <w:sz w:val="20"/>
              <w:szCs w:val="20"/>
            </w:rPr>
            <w:t xml:space="preserve"> </w:t>
          </w:r>
          <w:r w:rsidRPr="00273204">
            <w:rPr>
              <w:rFonts w:ascii="Trebuchet MS" w:hAnsi="Trebuchet MS" w:cs="Times New Roman"/>
              <w:sz w:val="20"/>
              <w:szCs w:val="20"/>
            </w:rPr>
            <w:t xml:space="preserve">p. </w:t>
          </w:r>
          <w:hyperlink r:id="rId12" w:history="1">
            <w:r w:rsidR="00EA3EE4" w:rsidRPr="00134002">
              <w:rPr>
                <w:rStyle w:val="Hipersaitas"/>
                <w:rFonts w:ascii="Trebuchet MS" w:hAnsi="Trebuchet MS" w:cs="Times New Roman"/>
                <w:sz w:val="20"/>
                <w:szCs w:val="20"/>
              </w:rPr>
              <w:t>info@kaunokolegija.lt</w:t>
            </w:r>
          </w:hyperlink>
          <w:r w:rsidRPr="00273204">
            <w:rPr>
              <w:rFonts w:ascii="Trebuchet MS" w:hAnsi="Trebuchet MS" w:cs="Times New Roman"/>
              <w:sz w:val="20"/>
              <w:szCs w:val="20"/>
            </w:rPr>
            <w:t>, įmonės kodas 111965284, PVM mokėtojo kodas LT 119652811</w:t>
          </w:r>
        </w:p>
        <w:p w14:paraId="4B92F888" w14:textId="248CA801" w:rsidR="00C32E53" w:rsidRPr="00B22389" w:rsidRDefault="00EB164F" w:rsidP="00A70FF6">
          <w:pPr>
            <w:spacing w:after="120" w:line="20" w:lineRule="atLeast"/>
            <w:contextualSpacing/>
            <w:jc w:val="center"/>
            <w:rPr>
              <w:rFonts w:cstheme="minorHAnsi"/>
              <w:color w:val="000000" w:themeColor="text1"/>
              <w:sz w:val="24"/>
              <w:szCs w:val="24"/>
            </w:rPr>
          </w:pPr>
          <w:r w:rsidRPr="00B22389">
            <w:rPr>
              <w:rFonts w:cstheme="minorHAnsi"/>
              <w:color w:val="000000" w:themeColor="text1"/>
              <w:sz w:val="24"/>
              <w:szCs w:val="24"/>
            </w:rPr>
            <w:tab/>
          </w:r>
        </w:p>
        <w:p w14:paraId="47B8E29B" w14:textId="1ADA2B87" w:rsidR="00D526C8" w:rsidRPr="00B22389" w:rsidRDefault="00D526C8" w:rsidP="004E4612">
          <w:pPr>
            <w:spacing w:after="120" w:line="20" w:lineRule="atLeast"/>
            <w:contextualSpacing/>
            <w:jc w:val="center"/>
            <w:rPr>
              <w:rFonts w:cstheme="minorHAnsi"/>
              <w:color w:val="000000" w:themeColor="text1"/>
              <w:sz w:val="24"/>
              <w:szCs w:val="24"/>
            </w:rPr>
          </w:pPr>
        </w:p>
        <w:p w14:paraId="3EC49E01" w14:textId="7FA2180A" w:rsidR="00D526C8" w:rsidRPr="00B22389" w:rsidRDefault="00D526C8" w:rsidP="00C45222">
          <w:pPr>
            <w:spacing w:after="120" w:line="20" w:lineRule="atLeast"/>
            <w:ind w:left="5103"/>
            <w:contextualSpacing/>
            <w:rPr>
              <w:rFonts w:cstheme="minorHAnsi"/>
              <w:color w:val="000000" w:themeColor="text1"/>
              <w:sz w:val="24"/>
              <w:szCs w:val="24"/>
            </w:rPr>
          </w:pPr>
          <w:r w:rsidRPr="00B22389">
            <w:rPr>
              <w:rFonts w:cstheme="minorHAnsi"/>
              <w:color w:val="000000" w:themeColor="text1"/>
              <w:sz w:val="24"/>
              <w:szCs w:val="24"/>
            </w:rPr>
            <w:t xml:space="preserve">PATVIRTINTA </w:t>
          </w:r>
        </w:p>
        <w:p w14:paraId="47EF0C37" w14:textId="0E83F389" w:rsidR="00D526C8" w:rsidRPr="00296A6F" w:rsidRDefault="001C24BC" w:rsidP="00296A6F">
          <w:pPr>
            <w:spacing w:after="120" w:line="20" w:lineRule="atLeast"/>
            <w:ind w:left="5103"/>
            <w:contextualSpacing/>
            <w:rPr>
              <w:rFonts w:cstheme="minorHAnsi"/>
              <w:color w:val="000000" w:themeColor="text1"/>
              <w:sz w:val="24"/>
              <w:szCs w:val="24"/>
            </w:rPr>
          </w:pPr>
          <w:r w:rsidRPr="00B24C36">
            <w:rPr>
              <w:rFonts w:cstheme="minorHAnsi"/>
              <w:color w:val="000000" w:themeColor="text1"/>
              <w:sz w:val="24"/>
              <w:szCs w:val="24"/>
            </w:rPr>
            <w:t xml:space="preserve">Perkančiosios organizacijos Viešųjų pirkimų komisijos </w:t>
          </w:r>
          <w:r w:rsidR="00B24C36" w:rsidRPr="00296A6F">
            <w:rPr>
              <w:rFonts w:cstheme="minorHAnsi"/>
              <w:color w:val="000000" w:themeColor="text1"/>
              <w:sz w:val="24"/>
              <w:szCs w:val="24"/>
            </w:rPr>
            <w:t>202</w:t>
          </w:r>
          <w:r w:rsidR="00811804">
            <w:rPr>
              <w:rFonts w:cstheme="minorHAnsi"/>
              <w:color w:val="000000" w:themeColor="text1"/>
              <w:sz w:val="24"/>
              <w:szCs w:val="24"/>
            </w:rPr>
            <w:t>6</w:t>
          </w:r>
          <w:r w:rsidR="00B24C36" w:rsidRPr="00296A6F">
            <w:rPr>
              <w:rFonts w:cstheme="minorHAnsi"/>
              <w:color w:val="000000" w:themeColor="text1"/>
              <w:sz w:val="24"/>
              <w:szCs w:val="24"/>
            </w:rPr>
            <w:t>-0</w:t>
          </w:r>
          <w:r w:rsidR="009A5D27">
            <w:rPr>
              <w:rFonts w:cstheme="minorHAnsi"/>
              <w:color w:val="000000" w:themeColor="text1"/>
              <w:sz w:val="24"/>
              <w:szCs w:val="24"/>
            </w:rPr>
            <w:t>4</w:t>
          </w:r>
          <w:r w:rsidR="00B24C36" w:rsidRPr="00296A6F">
            <w:rPr>
              <w:rFonts w:cstheme="minorHAnsi"/>
              <w:color w:val="000000" w:themeColor="text1"/>
              <w:sz w:val="24"/>
              <w:szCs w:val="24"/>
            </w:rPr>
            <w:t>-</w:t>
          </w:r>
          <w:r w:rsidR="009A5D27" w:rsidRPr="00752DB4">
            <w:rPr>
              <w:rFonts w:cstheme="minorHAnsi"/>
              <w:color w:val="000000" w:themeColor="text1"/>
              <w:sz w:val="24"/>
              <w:szCs w:val="24"/>
            </w:rPr>
            <w:t>09</w:t>
          </w:r>
          <w:r w:rsidR="00B24C36" w:rsidRPr="00296A6F">
            <w:rPr>
              <w:rFonts w:cstheme="minorHAnsi"/>
              <w:color w:val="000000" w:themeColor="text1"/>
              <w:sz w:val="24"/>
              <w:szCs w:val="24"/>
            </w:rPr>
            <w:t xml:space="preserve"> </w:t>
          </w:r>
          <w:r w:rsidRPr="00296A6F">
            <w:rPr>
              <w:rFonts w:cstheme="minorHAnsi"/>
              <w:color w:val="000000" w:themeColor="text1"/>
              <w:sz w:val="24"/>
              <w:szCs w:val="24"/>
            </w:rPr>
            <w:t>protokolu N</w:t>
          </w:r>
          <w:r w:rsidRPr="00296A6F">
            <w:rPr>
              <w:rFonts w:cstheme="minorHAnsi"/>
              <w:sz w:val="24"/>
              <w:szCs w:val="24"/>
            </w:rPr>
            <w:t>r.</w:t>
          </w:r>
          <w:r w:rsidR="00461799" w:rsidRPr="00296A6F">
            <w:rPr>
              <w:rFonts w:cstheme="minorHAnsi"/>
              <w:sz w:val="24"/>
              <w:szCs w:val="24"/>
              <w:shd w:val="clear" w:color="auto" w:fill="FFFFFF"/>
            </w:rPr>
            <w:t xml:space="preserve"> </w:t>
          </w:r>
          <w:r w:rsidR="0013085E" w:rsidRPr="00296A6F">
            <w:rPr>
              <w:rFonts w:cstheme="minorHAnsi"/>
              <w:sz w:val="24"/>
              <w:szCs w:val="24"/>
              <w:shd w:val="clear" w:color="auto" w:fill="FFFFFF"/>
            </w:rPr>
            <w:t>PR-</w:t>
          </w:r>
          <w:r w:rsidR="009178C0">
            <w:rPr>
              <w:rFonts w:cstheme="minorHAnsi"/>
              <w:sz w:val="24"/>
              <w:szCs w:val="24"/>
              <w:shd w:val="clear" w:color="auto" w:fill="FFFFFF"/>
            </w:rPr>
            <w:t>18</w:t>
          </w:r>
          <w:r w:rsidR="009A5D27">
            <w:rPr>
              <w:rFonts w:cstheme="minorHAnsi"/>
              <w:sz w:val="24"/>
              <w:szCs w:val="24"/>
              <w:shd w:val="clear" w:color="auto" w:fill="FFFFFF"/>
            </w:rPr>
            <w:t>342</w:t>
          </w:r>
          <w:r w:rsidR="0013085E" w:rsidRPr="00296A6F">
            <w:rPr>
              <w:rFonts w:cstheme="minorHAnsi"/>
              <w:sz w:val="24"/>
              <w:szCs w:val="24"/>
              <w:shd w:val="clear" w:color="auto" w:fill="FFFFFF"/>
            </w:rPr>
            <w:t>/</w:t>
          </w:r>
          <w:r w:rsidR="009178C0">
            <w:rPr>
              <w:rFonts w:cstheme="minorHAnsi"/>
              <w:sz w:val="24"/>
              <w:szCs w:val="24"/>
              <w:shd w:val="clear" w:color="auto" w:fill="FFFFFF"/>
            </w:rPr>
            <w:t>20</w:t>
          </w:r>
          <w:r w:rsidR="0013085E" w:rsidRPr="00296A6F">
            <w:rPr>
              <w:rFonts w:cstheme="minorHAnsi"/>
              <w:sz w:val="24"/>
              <w:szCs w:val="24"/>
              <w:shd w:val="clear" w:color="auto" w:fill="FFFFFF"/>
            </w:rPr>
            <w:t>2</w:t>
          </w:r>
          <w:r w:rsidR="00811804">
            <w:rPr>
              <w:rFonts w:cstheme="minorHAnsi"/>
              <w:sz w:val="24"/>
              <w:szCs w:val="24"/>
              <w:shd w:val="clear" w:color="auto" w:fill="FFFFFF"/>
            </w:rPr>
            <w:t>6</w:t>
          </w:r>
        </w:p>
        <w:p w14:paraId="5B2454A9" w14:textId="77777777" w:rsidR="00A404E5" w:rsidRDefault="00A404E5" w:rsidP="00A404E5">
          <w:pPr>
            <w:spacing w:after="120" w:line="20" w:lineRule="atLeast"/>
            <w:ind w:left="3807" w:firstLine="1296"/>
            <w:contextualSpacing/>
            <w:rPr>
              <w:rFonts w:cstheme="minorHAnsi"/>
              <w:sz w:val="24"/>
              <w:szCs w:val="24"/>
            </w:rPr>
          </w:pPr>
        </w:p>
        <w:p w14:paraId="273D7945" w14:textId="7C621DF6" w:rsidR="00A404E5" w:rsidRDefault="00A404E5" w:rsidP="00A404E5">
          <w:pPr>
            <w:spacing w:after="120" w:line="20" w:lineRule="atLeast"/>
            <w:ind w:left="3807" w:firstLine="1296"/>
            <w:contextualSpacing/>
            <w:rPr>
              <w:rFonts w:cstheme="minorHAnsi"/>
              <w:sz w:val="24"/>
              <w:szCs w:val="24"/>
            </w:rPr>
          </w:pPr>
          <w:r w:rsidRPr="00A404E5">
            <w:rPr>
              <w:rFonts w:cstheme="minorHAnsi"/>
              <w:sz w:val="24"/>
              <w:szCs w:val="24"/>
            </w:rPr>
            <w:t xml:space="preserve">PAKEITIMAI PATVIRTINTI: </w:t>
          </w:r>
        </w:p>
        <w:p w14:paraId="60E186B0" w14:textId="57565D13" w:rsidR="00A404E5" w:rsidRPr="00A404E5" w:rsidRDefault="00A404E5" w:rsidP="00A404E5">
          <w:pPr>
            <w:spacing w:after="120" w:line="20" w:lineRule="atLeast"/>
            <w:ind w:left="3807" w:firstLine="1296"/>
            <w:contextualSpacing/>
            <w:rPr>
              <w:rFonts w:cstheme="minorHAnsi"/>
              <w:sz w:val="24"/>
              <w:szCs w:val="24"/>
            </w:rPr>
          </w:pPr>
          <w:r w:rsidRPr="00A404E5">
            <w:rPr>
              <w:rFonts w:cstheme="minorHAnsi"/>
              <w:i/>
              <w:iCs/>
              <w:sz w:val="24"/>
              <w:szCs w:val="24"/>
            </w:rPr>
            <w:t>NETAIKOMA</w:t>
          </w:r>
        </w:p>
        <w:p w14:paraId="391FA661" w14:textId="0E3EA65E" w:rsidR="00B22389" w:rsidRPr="00B24C36" w:rsidRDefault="00B22389" w:rsidP="004E4612">
          <w:pPr>
            <w:spacing w:after="120" w:line="20" w:lineRule="atLeast"/>
            <w:contextualSpacing/>
            <w:jc w:val="center"/>
            <w:rPr>
              <w:rFonts w:cstheme="minorHAnsi"/>
              <w:color w:val="000000" w:themeColor="text1"/>
              <w:sz w:val="24"/>
              <w:szCs w:val="24"/>
            </w:rPr>
          </w:pPr>
        </w:p>
        <w:p w14:paraId="1481106F" w14:textId="77777777" w:rsidR="00B22389" w:rsidRPr="00B22389" w:rsidRDefault="00B22389" w:rsidP="004E4612">
          <w:pPr>
            <w:spacing w:after="120" w:line="20" w:lineRule="atLeast"/>
            <w:contextualSpacing/>
            <w:jc w:val="center"/>
            <w:rPr>
              <w:rFonts w:cstheme="minorHAnsi"/>
              <w:color w:val="000000" w:themeColor="text1"/>
              <w:sz w:val="24"/>
              <w:szCs w:val="24"/>
            </w:rPr>
          </w:pPr>
        </w:p>
        <w:p w14:paraId="7350A7E2" w14:textId="78457EBC" w:rsidR="00D526C8" w:rsidRPr="00EB3EAD" w:rsidRDefault="00D526C8" w:rsidP="004E4612">
          <w:pPr>
            <w:spacing w:after="120" w:line="20" w:lineRule="atLeast"/>
            <w:contextualSpacing/>
            <w:jc w:val="center"/>
            <w:rPr>
              <w:rFonts w:cstheme="minorHAnsi"/>
              <w:color w:val="000000" w:themeColor="text1"/>
              <w:sz w:val="22"/>
              <w:szCs w:val="22"/>
            </w:rPr>
          </w:pPr>
        </w:p>
        <w:p w14:paraId="7657987A" w14:textId="5A67CFB8" w:rsidR="00F341F3" w:rsidRPr="002D331A" w:rsidRDefault="009C040F" w:rsidP="00F341F3">
          <w:pPr>
            <w:spacing w:after="120" w:line="20" w:lineRule="atLeast"/>
            <w:contextualSpacing/>
            <w:jc w:val="center"/>
            <w:rPr>
              <w:rFonts w:cstheme="minorHAnsi"/>
              <w:b/>
              <w:bCs/>
              <w:sz w:val="28"/>
              <w:szCs w:val="28"/>
            </w:rPr>
          </w:pPr>
          <w:r w:rsidRPr="009C040F">
            <w:rPr>
              <w:rFonts w:cstheme="minorHAnsi"/>
              <w:b/>
              <w:bCs/>
              <w:color w:val="000000" w:themeColor="text1"/>
              <w:sz w:val="28"/>
              <w:szCs w:val="28"/>
            </w:rPr>
            <w:t xml:space="preserve">TARPTAUTINIO </w:t>
          </w:r>
          <w:r w:rsidR="00D526C8" w:rsidRPr="00EB3EAD">
            <w:rPr>
              <w:rFonts w:cstheme="minorHAnsi"/>
              <w:b/>
              <w:bCs/>
              <w:color w:val="000000" w:themeColor="text1"/>
              <w:sz w:val="28"/>
              <w:szCs w:val="28"/>
            </w:rPr>
            <w:t xml:space="preserve">VIEŠOJO PIRKIMO </w:t>
          </w:r>
          <w:r w:rsidR="00D65CE1" w:rsidRPr="002D331A">
            <w:rPr>
              <w:rFonts w:cstheme="minorHAnsi"/>
              <w:b/>
              <w:bCs/>
              <w:sz w:val="28"/>
              <w:szCs w:val="28"/>
            </w:rPr>
            <w:t>„</w:t>
          </w:r>
          <w:r w:rsidR="009A5D27" w:rsidRPr="009A5D27">
            <w:rPr>
              <w:b/>
              <w:bCs/>
              <w:caps/>
              <w:sz w:val="28"/>
              <w:szCs w:val="28"/>
            </w:rPr>
            <w:t>Mikrokompiuteriai skirti daiktų tinklui (IoT) su dirbtinio intelekto (AI) galimybėmis</w:t>
          </w:r>
          <w:r w:rsidR="00D65CE1" w:rsidRPr="002D331A">
            <w:rPr>
              <w:rFonts w:cstheme="minorHAnsi"/>
              <w:b/>
              <w:bCs/>
              <w:sz w:val="28"/>
              <w:szCs w:val="28"/>
            </w:rPr>
            <w:t>“</w:t>
          </w:r>
        </w:p>
        <w:p w14:paraId="18ACC6AD" w14:textId="4CC1673B" w:rsidR="00D526C8" w:rsidRPr="00EB3EAD" w:rsidRDefault="00D526C8" w:rsidP="004E4612">
          <w:pPr>
            <w:spacing w:after="120" w:line="20" w:lineRule="atLeast"/>
            <w:contextualSpacing/>
            <w:jc w:val="center"/>
            <w:rPr>
              <w:rFonts w:cstheme="minorHAnsi"/>
              <w:b/>
              <w:bCs/>
              <w:color w:val="000000" w:themeColor="text1"/>
              <w:sz w:val="28"/>
              <w:szCs w:val="28"/>
            </w:rPr>
          </w:pPr>
          <w:r w:rsidRPr="00EB3EAD">
            <w:rPr>
              <w:rFonts w:cstheme="minorHAnsi"/>
              <w:b/>
              <w:bCs/>
              <w:color w:val="000000" w:themeColor="text1"/>
              <w:sz w:val="28"/>
              <w:szCs w:val="28"/>
            </w:rPr>
            <w:t xml:space="preserve">ATVIRO KONKURSO </w:t>
          </w:r>
          <w:r w:rsidR="00EB164F" w:rsidRPr="00EB3EAD">
            <w:rPr>
              <w:rFonts w:cstheme="minorHAnsi"/>
              <w:b/>
              <w:bCs/>
              <w:color w:val="000000" w:themeColor="text1"/>
              <w:sz w:val="28"/>
              <w:szCs w:val="28"/>
            </w:rPr>
            <w:t xml:space="preserve">SPECIALIOSIOS </w:t>
          </w:r>
          <w:r w:rsidRPr="00EB3EAD">
            <w:rPr>
              <w:rFonts w:cstheme="minorHAnsi"/>
              <w:b/>
              <w:bCs/>
              <w:color w:val="000000" w:themeColor="text1"/>
              <w:sz w:val="28"/>
              <w:szCs w:val="28"/>
            </w:rPr>
            <w:t>SĄLYGOS</w:t>
          </w:r>
        </w:p>
        <w:p w14:paraId="67D34D7E" w14:textId="32F37375" w:rsidR="00D53BF4" w:rsidRPr="00EB3EAD" w:rsidRDefault="00D53BF4" w:rsidP="004E4612">
          <w:pPr>
            <w:spacing w:after="120" w:line="20" w:lineRule="atLeast"/>
            <w:contextualSpacing/>
            <w:jc w:val="center"/>
            <w:rPr>
              <w:rFonts w:cstheme="minorHAnsi"/>
              <w:b/>
              <w:bCs/>
              <w:color w:val="000000" w:themeColor="text1"/>
              <w:sz w:val="28"/>
              <w:szCs w:val="28"/>
            </w:rPr>
          </w:pPr>
          <w:r w:rsidRPr="00EB3EAD">
            <w:rPr>
              <w:rFonts w:cstheme="minorHAnsi"/>
              <w:b/>
              <w:bCs/>
              <w:color w:val="000000" w:themeColor="text1"/>
              <w:sz w:val="28"/>
              <w:szCs w:val="28"/>
            </w:rPr>
            <w:t>V</w:t>
          </w:r>
          <w:r w:rsidR="00755F3B" w:rsidRPr="00EB3EAD">
            <w:rPr>
              <w:rFonts w:cstheme="minorHAnsi"/>
              <w:b/>
              <w:bCs/>
              <w:color w:val="000000" w:themeColor="text1"/>
              <w:sz w:val="28"/>
              <w:szCs w:val="28"/>
            </w:rPr>
            <w:t>ersija</w:t>
          </w:r>
          <w:r w:rsidRPr="00EB3EAD">
            <w:rPr>
              <w:rFonts w:cstheme="minorHAnsi"/>
              <w:b/>
              <w:bCs/>
              <w:color w:val="000000" w:themeColor="text1"/>
              <w:sz w:val="28"/>
              <w:szCs w:val="28"/>
            </w:rPr>
            <w:t xml:space="preserve"> Nr. </w:t>
          </w:r>
          <w:r w:rsidR="00B22389" w:rsidRPr="00EB3EAD">
            <w:rPr>
              <w:rFonts w:cstheme="minorHAnsi"/>
              <w:b/>
              <w:bCs/>
              <w:color w:val="000000" w:themeColor="text1"/>
              <w:sz w:val="28"/>
              <w:szCs w:val="28"/>
            </w:rPr>
            <w:t>1</w:t>
          </w:r>
        </w:p>
        <w:p w14:paraId="0FC90D8B" w14:textId="77777777" w:rsidR="00D526C8" w:rsidRPr="00B22389" w:rsidRDefault="00D526C8" w:rsidP="0048654D">
          <w:pPr>
            <w:spacing w:after="120" w:line="20" w:lineRule="atLeast"/>
            <w:contextualSpacing/>
            <w:rPr>
              <w:rFonts w:cstheme="minorHAnsi"/>
              <w:color w:val="000000" w:themeColor="text1"/>
              <w:sz w:val="28"/>
              <w:szCs w:val="28"/>
            </w:rPr>
          </w:pPr>
        </w:p>
        <w:p w14:paraId="44FFEA53" w14:textId="328DEDA9" w:rsidR="00461799" w:rsidRPr="00976EB2" w:rsidRDefault="005F13F0" w:rsidP="00461799">
          <w:pPr>
            <w:tabs>
              <w:tab w:val="left" w:pos="284"/>
              <w:tab w:val="left" w:pos="1985"/>
            </w:tabs>
            <w:jc w:val="center"/>
            <w:rPr>
              <w:szCs w:val="24"/>
            </w:rPr>
          </w:pPr>
          <w:r w:rsidRPr="00B22389">
            <w:rPr>
              <w:rFonts w:cstheme="minorHAnsi"/>
              <w:color w:val="000000" w:themeColor="text1"/>
            </w:rPr>
            <w:br w:type="page"/>
          </w:r>
        </w:p>
        <w:sdt>
          <w:sdtPr>
            <w:rPr>
              <w:rFonts w:asciiTheme="minorHAnsi" w:eastAsiaTheme="minorEastAsia" w:hAnsiTheme="minorHAnsi" w:cstheme="minorHAnsi"/>
              <w:b/>
              <w:bCs/>
              <w:smallCaps/>
              <w:color w:val="000000" w:themeColor="text1"/>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16A0A248" w:rsidR="001C24BC" w:rsidRPr="00B22389" w:rsidRDefault="001C24BC" w:rsidP="004E4612">
              <w:pPr>
                <w:pStyle w:val="Turinioantrat"/>
                <w:spacing w:before="0" w:line="20" w:lineRule="atLeast"/>
                <w:ind w:left="432" w:hanging="432"/>
                <w:contextualSpacing/>
                <w:rPr>
                  <w:rFonts w:asciiTheme="minorHAnsi" w:hAnsiTheme="minorHAnsi" w:cstheme="minorHAnsi"/>
                  <w:color w:val="000000" w:themeColor="text1"/>
                </w:rPr>
              </w:pPr>
              <w:r w:rsidRPr="00F003F4">
                <w:rPr>
                  <w:rFonts w:asciiTheme="minorHAnsi" w:hAnsiTheme="minorHAnsi" w:cstheme="minorHAnsi"/>
                  <w:color w:val="000000" w:themeColor="text1"/>
                </w:rPr>
                <w:t>TURINYS</w:t>
              </w:r>
            </w:p>
            <w:p w14:paraId="5C884616" w14:textId="684E5B2E" w:rsidR="0074475B" w:rsidRPr="008B3BA8" w:rsidRDefault="001C24BC" w:rsidP="007E0A9D">
              <w:pPr>
                <w:pStyle w:val="Turinys1"/>
                <w:rPr>
                  <w:noProof/>
                  <w:color w:val="000000" w:themeColor="text1"/>
                  <w:sz w:val="22"/>
                  <w:szCs w:val="22"/>
                  <w:lang w:val="en-US" w:eastAsia="en-US"/>
                </w:rPr>
              </w:pPr>
              <w:r w:rsidRPr="00B22389">
                <w:rPr>
                  <w:rFonts w:cstheme="minorHAnsi"/>
                  <w:color w:val="000000" w:themeColor="text1"/>
                  <w:shd w:val="clear" w:color="auto" w:fill="E6E6E6"/>
                </w:rPr>
                <w:fldChar w:fldCharType="begin"/>
              </w:r>
              <w:r w:rsidRPr="00B22389">
                <w:rPr>
                  <w:rFonts w:cstheme="minorHAnsi"/>
                  <w:color w:val="000000" w:themeColor="text1"/>
                </w:rPr>
                <w:instrText xml:space="preserve"> TOC \o "1-3" \h \z \u </w:instrText>
              </w:r>
              <w:r w:rsidRPr="00B22389">
                <w:rPr>
                  <w:rFonts w:cstheme="minorHAnsi"/>
                  <w:color w:val="000000" w:themeColor="text1"/>
                  <w:shd w:val="clear" w:color="auto" w:fill="E6E6E6"/>
                </w:rPr>
                <w:fldChar w:fldCharType="separate"/>
              </w:r>
              <w:hyperlink w:anchor="_Toc126333928" w:history="1">
                <w:r w:rsidR="0074475B" w:rsidRPr="008B3BA8">
                  <w:rPr>
                    <w:rStyle w:val="Hipersaitas"/>
                    <w:rFonts w:cstheme="minorHAnsi"/>
                    <w:noProof/>
                    <w:color w:val="000000" w:themeColor="text1"/>
                  </w:rPr>
                  <w:t>1.</w:t>
                </w:r>
                <w:r w:rsidR="0074475B" w:rsidRPr="008B3BA8">
                  <w:rPr>
                    <w:noProof/>
                    <w:color w:val="000000" w:themeColor="text1"/>
                    <w:sz w:val="22"/>
                    <w:szCs w:val="22"/>
                    <w:lang w:val="en-US" w:eastAsia="en-US"/>
                  </w:rPr>
                  <w:tab/>
                </w:r>
                <w:r w:rsidR="0074475B" w:rsidRPr="008B3BA8">
                  <w:rPr>
                    <w:rStyle w:val="Hipersaitas"/>
                    <w:rFonts w:cstheme="minorHAnsi"/>
                    <w:noProof/>
                    <w:color w:val="000000" w:themeColor="text1"/>
                  </w:rPr>
                  <w:t>Bendra informacija</w:t>
                </w:r>
                <w:r w:rsidR="0074475B" w:rsidRPr="008B3BA8">
                  <w:rPr>
                    <w:noProof/>
                    <w:webHidden/>
                    <w:color w:val="000000" w:themeColor="text1"/>
                  </w:rPr>
                  <w:tab/>
                </w:r>
                <w:r w:rsidR="0074475B" w:rsidRPr="008B3BA8">
                  <w:rPr>
                    <w:noProof/>
                    <w:webHidden/>
                    <w:color w:val="000000" w:themeColor="text1"/>
                  </w:rPr>
                  <w:fldChar w:fldCharType="begin"/>
                </w:r>
                <w:r w:rsidR="0074475B" w:rsidRPr="008B3BA8">
                  <w:rPr>
                    <w:noProof/>
                    <w:webHidden/>
                    <w:color w:val="000000" w:themeColor="text1"/>
                  </w:rPr>
                  <w:instrText xml:space="preserve"> PAGEREF _Toc126333928 \h </w:instrText>
                </w:r>
                <w:r w:rsidR="0074475B" w:rsidRPr="008B3BA8">
                  <w:rPr>
                    <w:noProof/>
                    <w:webHidden/>
                    <w:color w:val="000000" w:themeColor="text1"/>
                  </w:rPr>
                </w:r>
                <w:r w:rsidR="0074475B" w:rsidRPr="008B3BA8">
                  <w:rPr>
                    <w:noProof/>
                    <w:webHidden/>
                    <w:color w:val="000000" w:themeColor="text1"/>
                  </w:rPr>
                  <w:fldChar w:fldCharType="separate"/>
                </w:r>
                <w:r w:rsidR="00F003F4">
                  <w:rPr>
                    <w:noProof/>
                    <w:webHidden/>
                    <w:color w:val="000000" w:themeColor="text1"/>
                  </w:rPr>
                  <w:t>2</w:t>
                </w:r>
                <w:r w:rsidR="0074475B" w:rsidRPr="008B3BA8">
                  <w:rPr>
                    <w:noProof/>
                    <w:webHidden/>
                    <w:color w:val="000000" w:themeColor="text1"/>
                  </w:rPr>
                  <w:fldChar w:fldCharType="end"/>
                </w:r>
              </w:hyperlink>
            </w:p>
            <w:p w14:paraId="72F5B133" w14:textId="79398F13" w:rsidR="0074475B" w:rsidRPr="008B3BA8" w:rsidRDefault="0074475B" w:rsidP="007E0A9D">
              <w:pPr>
                <w:pStyle w:val="Turinys1"/>
                <w:rPr>
                  <w:noProof/>
                  <w:color w:val="000000" w:themeColor="text1"/>
                  <w:sz w:val="22"/>
                  <w:szCs w:val="22"/>
                  <w:lang w:val="en-US" w:eastAsia="en-US"/>
                </w:rPr>
              </w:pPr>
              <w:hyperlink w:anchor="_Toc126333929" w:history="1">
                <w:r w:rsidRPr="008B3BA8">
                  <w:rPr>
                    <w:rStyle w:val="Hipersaitas"/>
                    <w:rFonts w:ascii="Calibri" w:hAnsi="Calibri" w:cs="Calibri"/>
                    <w:noProof/>
                    <w:color w:val="000000" w:themeColor="text1"/>
                  </w:rPr>
                  <w:t>2</w:t>
                </w:r>
                <w:r w:rsidRPr="008B3BA8">
                  <w:rPr>
                    <w:rStyle w:val="Hipersaitas"/>
                    <w:noProof/>
                    <w:color w:val="000000" w:themeColor="text1"/>
                  </w:rPr>
                  <w:t xml:space="preserve">. </w:t>
                </w:r>
                <w:r w:rsidR="007E0A9D" w:rsidRPr="008B3BA8">
                  <w:rPr>
                    <w:rStyle w:val="Hipersaitas"/>
                    <w:noProof/>
                    <w:color w:val="000000" w:themeColor="text1"/>
                  </w:rPr>
                  <w:t xml:space="preserve"> </w:t>
                </w:r>
                <w:r w:rsidRPr="008B3BA8">
                  <w:rPr>
                    <w:rStyle w:val="Hipersaitas"/>
                    <w:rFonts w:cstheme="minorHAnsi"/>
                    <w:noProof/>
                    <w:color w:val="000000" w:themeColor="text1"/>
                  </w:rPr>
                  <w:t>Pirkimo objektas</w:t>
                </w:r>
                <w:r w:rsidRPr="008B3BA8">
                  <w:rPr>
                    <w:noProof/>
                    <w:webHidden/>
                    <w:color w:val="000000" w:themeColor="text1"/>
                  </w:rPr>
                  <w:tab/>
                </w:r>
                <w:r w:rsidRPr="008B3BA8">
                  <w:rPr>
                    <w:noProof/>
                    <w:webHidden/>
                    <w:color w:val="000000" w:themeColor="text1"/>
                  </w:rPr>
                  <w:fldChar w:fldCharType="begin"/>
                </w:r>
                <w:r w:rsidRPr="008B3BA8">
                  <w:rPr>
                    <w:noProof/>
                    <w:webHidden/>
                    <w:color w:val="000000" w:themeColor="text1"/>
                  </w:rPr>
                  <w:instrText xml:space="preserve"> PAGEREF _Toc126333929 \h </w:instrText>
                </w:r>
                <w:r w:rsidRPr="008B3BA8">
                  <w:rPr>
                    <w:noProof/>
                    <w:webHidden/>
                    <w:color w:val="000000" w:themeColor="text1"/>
                  </w:rPr>
                </w:r>
                <w:r w:rsidRPr="008B3BA8">
                  <w:rPr>
                    <w:noProof/>
                    <w:webHidden/>
                    <w:color w:val="000000" w:themeColor="text1"/>
                  </w:rPr>
                  <w:fldChar w:fldCharType="separate"/>
                </w:r>
                <w:r w:rsidR="00F003F4">
                  <w:rPr>
                    <w:noProof/>
                    <w:webHidden/>
                    <w:color w:val="000000" w:themeColor="text1"/>
                  </w:rPr>
                  <w:t>2</w:t>
                </w:r>
                <w:r w:rsidRPr="008B3BA8">
                  <w:rPr>
                    <w:noProof/>
                    <w:webHidden/>
                    <w:color w:val="000000" w:themeColor="text1"/>
                  </w:rPr>
                  <w:fldChar w:fldCharType="end"/>
                </w:r>
              </w:hyperlink>
            </w:p>
            <w:p w14:paraId="569BF15B" w14:textId="285F9309" w:rsidR="0074475B" w:rsidRPr="008B3BA8" w:rsidRDefault="0074475B" w:rsidP="007E0A9D">
              <w:pPr>
                <w:pStyle w:val="Turinys1"/>
                <w:rPr>
                  <w:noProof/>
                  <w:color w:val="000000" w:themeColor="text1"/>
                  <w:sz w:val="22"/>
                  <w:szCs w:val="22"/>
                  <w:lang w:val="en-US" w:eastAsia="en-US"/>
                </w:rPr>
              </w:pPr>
              <w:hyperlink w:anchor="_Toc126333930" w:history="1">
                <w:r w:rsidRPr="008B3BA8">
                  <w:rPr>
                    <w:rStyle w:val="Hipersaitas"/>
                    <w:rFonts w:cstheme="minorHAnsi"/>
                    <w:noProof/>
                    <w:color w:val="000000" w:themeColor="text1"/>
                  </w:rPr>
                  <w:t xml:space="preserve">3. </w:t>
                </w:r>
                <w:r w:rsidR="007E0A9D" w:rsidRPr="008B3BA8">
                  <w:rPr>
                    <w:rStyle w:val="Hipersaitas"/>
                    <w:rFonts w:cstheme="minorHAnsi"/>
                    <w:noProof/>
                    <w:color w:val="000000" w:themeColor="text1"/>
                  </w:rPr>
                  <w:t xml:space="preserve"> </w:t>
                </w:r>
                <w:r w:rsidRPr="008B3BA8">
                  <w:rPr>
                    <w:rStyle w:val="Hipersaitas"/>
                    <w:rFonts w:cstheme="minorHAnsi"/>
                    <w:noProof/>
                    <w:color w:val="000000" w:themeColor="text1"/>
                  </w:rPr>
                  <w:t>Susitikimai su tiekėjais ir objekto apžiūra</w:t>
                </w:r>
                <w:r w:rsidRPr="008B3BA8">
                  <w:rPr>
                    <w:noProof/>
                    <w:webHidden/>
                    <w:color w:val="000000" w:themeColor="text1"/>
                  </w:rPr>
                  <w:tab/>
                </w:r>
                <w:r w:rsidRPr="008B3BA8">
                  <w:rPr>
                    <w:noProof/>
                    <w:webHidden/>
                    <w:color w:val="000000" w:themeColor="text1"/>
                  </w:rPr>
                  <w:fldChar w:fldCharType="begin"/>
                </w:r>
                <w:r w:rsidRPr="008B3BA8">
                  <w:rPr>
                    <w:noProof/>
                    <w:webHidden/>
                    <w:color w:val="000000" w:themeColor="text1"/>
                  </w:rPr>
                  <w:instrText xml:space="preserve"> PAGEREF _Toc126333930 \h </w:instrText>
                </w:r>
                <w:r w:rsidRPr="008B3BA8">
                  <w:rPr>
                    <w:noProof/>
                    <w:webHidden/>
                    <w:color w:val="000000" w:themeColor="text1"/>
                  </w:rPr>
                </w:r>
                <w:r w:rsidRPr="008B3BA8">
                  <w:rPr>
                    <w:noProof/>
                    <w:webHidden/>
                    <w:color w:val="000000" w:themeColor="text1"/>
                  </w:rPr>
                  <w:fldChar w:fldCharType="separate"/>
                </w:r>
                <w:r w:rsidR="00F003F4">
                  <w:rPr>
                    <w:noProof/>
                    <w:webHidden/>
                    <w:color w:val="000000" w:themeColor="text1"/>
                  </w:rPr>
                  <w:t>2</w:t>
                </w:r>
                <w:r w:rsidRPr="008B3BA8">
                  <w:rPr>
                    <w:noProof/>
                    <w:webHidden/>
                    <w:color w:val="000000" w:themeColor="text1"/>
                  </w:rPr>
                  <w:fldChar w:fldCharType="end"/>
                </w:r>
              </w:hyperlink>
            </w:p>
            <w:p w14:paraId="37870567" w14:textId="79A21E3F" w:rsidR="0074475B" w:rsidRPr="008B3BA8" w:rsidRDefault="0074475B" w:rsidP="007E0A9D">
              <w:pPr>
                <w:pStyle w:val="Turinys1"/>
                <w:rPr>
                  <w:noProof/>
                  <w:color w:val="000000" w:themeColor="text1"/>
                  <w:sz w:val="22"/>
                  <w:szCs w:val="22"/>
                  <w:lang w:val="en-US" w:eastAsia="en-US"/>
                </w:rPr>
              </w:pPr>
              <w:hyperlink w:anchor="_Toc126333931" w:history="1">
                <w:r w:rsidRPr="008B3BA8">
                  <w:rPr>
                    <w:rStyle w:val="Hipersaitas"/>
                    <w:rFonts w:cstheme="majorHAnsi"/>
                    <w:noProof/>
                    <w:color w:val="000000" w:themeColor="text1"/>
                  </w:rPr>
                  <w:t xml:space="preserve">4. </w:t>
                </w:r>
                <w:r w:rsidR="007E0A9D" w:rsidRPr="008B3BA8">
                  <w:rPr>
                    <w:rStyle w:val="Hipersaitas"/>
                    <w:rFonts w:cstheme="majorHAnsi"/>
                    <w:noProof/>
                    <w:color w:val="000000" w:themeColor="text1"/>
                  </w:rPr>
                  <w:t xml:space="preserve"> </w:t>
                </w:r>
                <w:r w:rsidRPr="008B3BA8">
                  <w:rPr>
                    <w:rStyle w:val="Hipersaitas"/>
                    <w:rFonts w:cstheme="minorHAnsi"/>
                    <w:noProof/>
                    <w:color w:val="000000" w:themeColor="text1"/>
                  </w:rPr>
                  <w:t>Tiekėjų pašalinimo pagrindai ir kvalifikacijos reikalavimai</w:t>
                </w:r>
                <w:r w:rsidRPr="008B3BA8">
                  <w:rPr>
                    <w:noProof/>
                    <w:webHidden/>
                    <w:color w:val="000000" w:themeColor="text1"/>
                  </w:rPr>
                  <w:tab/>
                </w:r>
                <w:r w:rsidRPr="008B3BA8">
                  <w:rPr>
                    <w:noProof/>
                    <w:webHidden/>
                    <w:color w:val="000000" w:themeColor="text1"/>
                  </w:rPr>
                  <w:fldChar w:fldCharType="begin"/>
                </w:r>
                <w:r w:rsidRPr="008B3BA8">
                  <w:rPr>
                    <w:noProof/>
                    <w:webHidden/>
                    <w:color w:val="000000" w:themeColor="text1"/>
                  </w:rPr>
                  <w:instrText xml:space="preserve"> PAGEREF _Toc126333931 \h </w:instrText>
                </w:r>
                <w:r w:rsidRPr="008B3BA8">
                  <w:rPr>
                    <w:noProof/>
                    <w:webHidden/>
                    <w:color w:val="000000" w:themeColor="text1"/>
                  </w:rPr>
                </w:r>
                <w:r w:rsidRPr="008B3BA8">
                  <w:rPr>
                    <w:noProof/>
                    <w:webHidden/>
                    <w:color w:val="000000" w:themeColor="text1"/>
                  </w:rPr>
                  <w:fldChar w:fldCharType="separate"/>
                </w:r>
                <w:r w:rsidR="00F003F4">
                  <w:rPr>
                    <w:noProof/>
                    <w:webHidden/>
                    <w:color w:val="000000" w:themeColor="text1"/>
                  </w:rPr>
                  <w:t>3</w:t>
                </w:r>
                <w:r w:rsidRPr="008B3BA8">
                  <w:rPr>
                    <w:noProof/>
                    <w:webHidden/>
                    <w:color w:val="000000" w:themeColor="text1"/>
                  </w:rPr>
                  <w:fldChar w:fldCharType="end"/>
                </w:r>
              </w:hyperlink>
            </w:p>
            <w:p w14:paraId="51E715FC" w14:textId="5944A0E9" w:rsidR="0074475B" w:rsidRPr="008B3BA8" w:rsidRDefault="0074475B" w:rsidP="007E0A9D">
              <w:pPr>
                <w:pStyle w:val="Turinys1"/>
                <w:rPr>
                  <w:noProof/>
                  <w:color w:val="000000" w:themeColor="text1"/>
                  <w:sz w:val="22"/>
                  <w:szCs w:val="22"/>
                  <w:lang w:val="en-US" w:eastAsia="en-US"/>
                </w:rPr>
              </w:pPr>
              <w:hyperlink w:anchor="_Toc126333932" w:history="1">
                <w:r w:rsidRPr="008B3BA8">
                  <w:rPr>
                    <w:rStyle w:val="Hipersaitas"/>
                    <w:rFonts w:cstheme="minorHAnsi"/>
                    <w:noProof/>
                    <w:color w:val="000000" w:themeColor="text1"/>
                  </w:rPr>
                  <w:t xml:space="preserve">5.  </w:t>
                </w:r>
                <w:r w:rsidRPr="008B3BA8">
                  <w:rPr>
                    <w:rStyle w:val="Hipersaitas"/>
                    <w:rFonts w:ascii="Calibri" w:hAnsi="Calibri" w:cs="Calibri"/>
                    <w:noProof/>
                    <w:color w:val="000000" w:themeColor="text1"/>
                  </w:rPr>
                  <w:t>Reikalavimai, susiję su nacionaliniu saugumu</w:t>
                </w:r>
                <w:r w:rsidRPr="008B3BA8">
                  <w:rPr>
                    <w:noProof/>
                    <w:webHidden/>
                    <w:color w:val="000000" w:themeColor="text1"/>
                  </w:rPr>
                  <w:tab/>
                </w:r>
                <w:r w:rsidRPr="008B3BA8">
                  <w:rPr>
                    <w:noProof/>
                    <w:webHidden/>
                    <w:color w:val="000000" w:themeColor="text1"/>
                  </w:rPr>
                  <w:fldChar w:fldCharType="begin"/>
                </w:r>
                <w:r w:rsidRPr="008B3BA8">
                  <w:rPr>
                    <w:noProof/>
                    <w:webHidden/>
                    <w:color w:val="000000" w:themeColor="text1"/>
                  </w:rPr>
                  <w:instrText xml:space="preserve"> PAGEREF _Toc126333932 \h </w:instrText>
                </w:r>
                <w:r w:rsidRPr="008B3BA8">
                  <w:rPr>
                    <w:noProof/>
                    <w:webHidden/>
                    <w:color w:val="000000" w:themeColor="text1"/>
                  </w:rPr>
                </w:r>
                <w:r w:rsidRPr="008B3BA8">
                  <w:rPr>
                    <w:noProof/>
                    <w:webHidden/>
                    <w:color w:val="000000" w:themeColor="text1"/>
                  </w:rPr>
                  <w:fldChar w:fldCharType="separate"/>
                </w:r>
                <w:r w:rsidR="00F003F4">
                  <w:rPr>
                    <w:noProof/>
                    <w:webHidden/>
                    <w:color w:val="000000" w:themeColor="text1"/>
                  </w:rPr>
                  <w:t>3</w:t>
                </w:r>
                <w:r w:rsidRPr="008B3BA8">
                  <w:rPr>
                    <w:noProof/>
                    <w:webHidden/>
                    <w:color w:val="000000" w:themeColor="text1"/>
                  </w:rPr>
                  <w:fldChar w:fldCharType="end"/>
                </w:r>
              </w:hyperlink>
            </w:p>
            <w:p w14:paraId="29434F06" w14:textId="3772EE1A" w:rsidR="0074475B" w:rsidRPr="008B3BA8" w:rsidRDefault="0074475B" w:rsidP="007E0A9D">
              <w:pPr>
                <w:pStyle w:val="Turinys1"/>
                <w:rPr>
                  <w:noProof/>
                  <w:color w:val="000000" w:themeColor="text1"/>
                  <w:sz w:val="22"/>
                  <w:szCs w:val="22"/>
                  <w:lang w:val="en-US" w:eastAsia="en-US"/>
                </w:rPr>
              </w:pPr>
              <w:hyperlink w:anchor="_Toc126333933" w:history="1">
                <w:r w:rsidRPr="008B3BA8">
                  <w:rPr>
                    <w:rStyle w:val="Hipersaitas"/>
                    <w:noProof/>
                    <w:color w:val="000000" w:themeColor="text1"/>
                  </w:rPr>
                  <w:t>6.  Specialieji reikalavimai pasiūlymų rengimui ir pateikimui</w:t>
                </w:r>
                <w:r w:rsidRPr="008B3BA8">
                  <w:rPr>
                    <w:noProof/>
                    <w:webHidden/>
                    <w:color w:val="000000" w:themeColor="text1"/>
                  </w:rPr>
                  <w:tab/>
                </w:r>
                <w:r w:rsidRPr="008B3BA8">
                  <w:rPr>
                    <w:noProof/>
                    <w:webHidden/>
                    <w:color w:val="000000" w:themeColor="text1"/>
                  </w:rPr>
                  <w:fldChar w:fldCharType="begin"/>
                </w:r>
                <w:r w:rsidRPr="008B3BA8">
                  <w:rPr>
                    <w:noProof/>
                    <w:webHidden/>
                    <w:color w:val="000000" w:themeColor="text1"/>
                  </w:rPr>
                  <w:instrText xml:space="preserve"> PAGEREF _Toc126333933 \h </w:instrText>
                </w:r>
                <w:r w:rsidRPr="008B3BA8">
                  <w:rPr>
                    <w:noProof/>
                    <w:webHidden/>
                    <w:color w:val="000000" w:themeColor="text1"/>
                  </w:rPr>
                </w:r>
                <w:r w:rsidRPr="008B3BA8">
                  <w:rPr>
                    <w:noProof/>
                    <w:webHidden/>
                    <w:color w:val="000000" w:themeColor="text1"/>
                  </w:rPr>
                  <w:fldChar w:fldCharType="separate"/>
                </w:r>
                <w:r w:rsidR="00F003F4">
                  <w:rPr>
                    <w:noProof/>
                    <w:webHidden/>
                    <w:color w:val="000000" w:themeColor="text1"/>
                  </w:rPr>
                  <w:t>3</w:t>
                </w:r>
                <w:r w:rsidRPr="008B3BA8">
                  <w:rPr>
                    <w:noProof/>
                    <w:webHidden/>
                    <w:color w:val="000000" w:themeColor="text1"/>
                  </w:rPr>
                  <w:fldChar w:fldCharType="end"/>
                </w:r>
              </w:hyperlink>
            </w:p>
            <w:p w14:paraId="163B50EE" w14:textId="610FA7FA" w:rsidR="0074475B" w:rsidRPr="008B3BA8" w:rsidRDefault="0074475B" w:rsidP="007E0A9D">
              <w:pPr>
                <w:pStyle w:val="Turinys1"/>
                <w:rPr>
                  <w:noProof/>
                  <w:color w:val="000000" w:themeColor="text1"/>
                  <w:sz w:val="22"/>
                  <w:szCs w:val="22"/>
                  <w:lang w:val="en-US" w:eastAsia="en-US"/>
                </w:rPr>
              </w:pPr>
              <w:hyperlink w:anchor="_Toc126333934" w:history="1">
                <w:r w:rsidRPr="008B3BA8">
                  <w:rPr>
                    <w:rStyle w:val="Hipersaitas"/>
                    <w:rFonts w:eastAsia="Calibri" w:cstheme="minorHAnsi"/>
                    <w:noProof/>
                    <w:color w:val="000000" w:themeColor="text1"/>
                  </w:rPr>
                  <w:t>7.</w:t>
                </w:r>
                <w:r w:rsidRPr="008B3BA8">
                  <w:rPr>
                    <w:noProof/>
                    <w:color w:val="000000" w:themeColor="text1"/>
                    <w:sz w:val="22"/>
                    <w:szCs w:val="22"/>
                    <w:lang w:val="en-US" w:eastAsia="en-US"/>
                  </w:rPr>
                  <w:tab/>
                </w:r>
                <w:r w:rsidRPr="008B3BA8">
                  <w:rPr>
                    <w:rStyle w:val="Hipersaitas"/>
                    <w:rFonts w:cstheme="minorHAnsi"/>
                    <w:noProof/>
                    <w:color w:val="000000" w:themeColor="text1"/>
                  </w:rPr>
                  <w:t>Pasiūlymo galiojimo užtikrinimas</w:t>
                </w:r>
                <w:r w:rsidRPr="008B3BA8">
                  <w:rPr>
                    <w:noProof/>
                    <w:webHidden/>
                    <w:color w:val="000000" w:themeColor="text1"/>
                  </w:rPr>
                  <w:tab/>
                </w:r>
                <w:r w:rsidRPr="008B3BA8">
                  <w:rPr>
                    <w:noProof/>
                    <w:webHidden/>
                    <w:color w:val="000000" w:themeColor="text1"/>
                  </w:rPr>
                  <w:fldChar w:fldCharType="begin"/>
                </w:r>
                <w:r w:rsidRPr="008B3BA8">
                  <w:rPr>
                    <w:noProof/>
                    <w:webHidden/>
                    <w:color w:val="000000" w:themeColor="text1"/>
                  </w:rPr>
                  <w:instrText xml:space="preserve"> PAGEREF _Toc126333934 \h </w:instrText>
                </w:r>
                <w:r w:rsidRPr="008B3BA8">
                  <w:rPr>
                    <w:noProof/>
                    <w:webHidden/>
                    <w:color w:val="000000" w:themeColor="text1"/>
                  </w:rPr>
                </w:r>
                <w:r w:rsidRPr="008B3BA8">
                  <w:rPr>
                    <w:noProof/>
                    <w:webHidden/>
                    <w:color w:val="000000" w:themeColor="text1"/>
                  </w:rPr>
                  <w:fldChar w:fldCharType="separate"/>
                </w:r>
                <w:r w:rsidR="00F003F4">
                  <w:rPr>
                    <w:noProof/>
                    <w:webHidden/>
                    <w:color w:val="000000" w:themeColor="text1"/>
                  </w:rPr>
                  <w:t>4</w:t>
                </w:r>
                <w:r w:rsidRPr="008B3BA8">
                  <w:rPr>
                    <w:noProof/>
                    <w:webHidden/>
                    <w:color w:val="000000" w:themeColor="text1"/>
                  </w:rPr>
                  <w:fldChar w:fldCharType="end"/>
                </w:r>
              </w:hyperlink>
            </w:p>
            <w:p w14:paraId="7C9C7354" w14:textId="50ABB686" w:rsidR="0074475B" w:rsidRPr="008B3BA8" w:rsidRDefault="0074475B" w:rsidP="007E0A9D">
              <w:pPr>
                <w:pStyle w:val="Turinys1"/>
                <w:rPr>
                  <w:noProof/>
                  <w:color w:val="000000" w:themeColor="text1"/>
                  <w:sz w:val="22"/>
                  <w:szCs w:val="22"/>
                  <w:lang w:val="en-US" w:eastAsia="en-US"/>
                </w:rPr>
              </w:pPr>
              <w:hyperlink w:anchor="_Toc126333935" w:history="1">
                <w:r w:rsidRPr="008B3BA8">
                  <w:rPr>
                    <w:rStyle w:val="Hipersaitas"/>
                    <w:rFonts w:eastAsia="Calibri" w:cstheme="minorHAnsi"/>
                    <w:noProof/>
                    <w:color w:val="000000" w:themeColor="text1"/>
                  </w:rPr>
                  <w:t>8.</w:t>
                </w:r>
                <w:r w:rsidRPr="008B3BA8">
                  <w:rPr>
                    <w:noProof/>
                    <w:color w:val="000000" w:themeColor="text1"/>
                    <w:sz w:val="22"/>
                    <w:szCs w:val="22"/>
                    <w:lang w:val="en-US" w:eastAsia="en-US"/>
                  </w:rPr>
                  <w:tab/>
                </w:r>
                <w:r w:rsidRPr="008B3BA8">
                  <w:rPr>
                    <w:rStyle w:val="Hipersaitas"/>
                    <w:rFonts w:cstheme="minorHAnsi"/>
                    <w:noProof/>
                    <w:color w:val="000000" w:themeColor="text1"/>
                  </w:rPr>
                  <w:t>Elektroninis aukcionas</w:t>
                </w:r>
                <w:r w:rsidRPr="008B3BA8">
                  <w:rPr>
                    <w:noProof/>
                    <w:webHidden/>
                    <w:color w:val="000000" w:themeColor="text1"/>
                  </w:rPr>
                  <w:tab/>
                </w:r>
                <w:r w:rsidRPr="008B3BA8">
                  <w:rPr>
                    <w:noProof/>
                    <w:webHidden/>
                    <w:color w:val="000000" w:themeColor="text1"/>
                  </w:rPr>
                  <w:fldChar w:fldCharType="begin"/>
                </w:r>
                <w:r w:rsidRPr="008B3BA8">
                  <w:rPr>
                    <w:noProof/>
                    <w:webHidden/>
                    <w:color w:val="000000" w:themeColor="text1"/>
                  </w:rPr>
                  <w:instrText xml:space="preserve"> PAGEREF _Toc126333935 \h </w:instrText>
                </w:r>
                <w:r w:rsidRPr="008B3BA8">
                  <w:rPr>
                    <w:noProof/>
                    <w:webHidden/>
                    <w:color w:val="000000" w:themeColor="text1"/>
                  </w:rPr>
                </w:r>
                <w:r w:rsidRPr="008B3BA8">
                  <w:rPr>
                    <w:noProof/>
                    <w:webHidden/>
                    <w:color w:val="000000" w:themeColor="text1"/>
                  </w:rPr>
                  <w:fldChar w:fldCharType="separate"/>
                </w:r>
                <w:r w:rsidR="00F003F4">
                  <w:rPr>
                    <w:noProof/>
                    <w:webHidden/>
                    <w:color w:val="000000" w:themeColor="text1"/>
                  </w:rPr>
                  <w:t>4</w:t>
                </w:r>
                <w:r w:rsidRPr="008B3BA8">
                  <w:rPr>
                    <w:noProof/>
                    <w:webHidden/>
                    <w:color w:val="000000" w:themeColor="text1"/>
                  </w:rPr>
                  <w:fldChar w:fldCharType="end"/>
                </w:r>
              </w:hyperlink>
            </w:p>
            <w:p w14:paraId="1901588D" w14:textId="3FC63A0C" w:rsidR="0074475B" w:rsidRPr="008B3BA8" w:rsidRDefault="0074475B" w:rsidP="007E0A9D">
              <w:pPr>
                <w:pStyle w:val="Turinys1"/>
                <w:rPr>
                  <w:noProof/>
                  <w:color w:val="000000" w:themeColor="text1"/>
                  <w:sz w:val="22"/>
                  <w:szCs w:val="22"/>
                  <w:lang w:val="en-US" w:eastAsia="en-US"/>
                </w:rPr>
              </w:pPr>
              <w:hyperlink w:anchor="_Toc126333936" w:history="1">
                <w:r w:rsidRPr="008B3BA8">
                  <w:rPr>
                    <w:rStyle w:val="Hipersaitas"/>
                    <w:rFonts w:eastAsia="Calibri" w:cstheme="minorHAnsi"/>
                    <w:noProof/>
                    <w:color w:val="000000" w:themeColor="text1"/>
                  </w:rPr>
                  <w:t>9.</w:t>
                </w:r>
                <w:r w:rsidRPr="008B3BA8">
                  <w:rPr>
                    <w:noProof/>
                    <w:color w:val="000000" w:themeColor="text1"/>
                    <w:sz w:val="22"/>
                    <w:szCs w:val="22"/>
                    <w:lang w:val="en-US" w:eastAsia="en-US"/>
                  </w:rPr>
                  <w:tab/>
                </w:r>
                <w:r w:rsidRPr="008B3BA8">
                  <w:rPr>
                    <w:rStyle w:val="Hipersaitas"/>
                    <w:rFonts w:cstheme="minorHAnsi"/>
                    <w:noProof/>
                    <w:color w:val="000000" w:themeColor="text1"/>
                  </w:rPr>
                  <w:t>Pasiūlymų vertinimas</w:t>
                </w:r>
                <w:r w:rsidRPr="008B3BA8">
                  <w:rPr>
                    <w:noProof/>
                    <w:webHidden/>
                    <w:color w:val="000000" w:themeColor="text1"/>
                  </w:rPr>
                  <w:tab/>
                </w:r>
                <w:r w:rsidRPr="008B3BA8">
                  <w:rPr>
                    <w:noProof/>
                    <w:webHidden/>
                    <w:color w:val="000000" w:themeColor="text1"/>
                  </w:rPr>
                  <w:fldChar w:fldCharType="begin"/>
                </w:r>
                <w:r w:rsidRPr="008B3BA8">
                  <w:rPr>
                    <w:noProof/>
                    <w:webHidden/>
                    <w:color w:val="000000" w:themeColor="text1"/>
                  </w:rPr>
                  <w:instrText xml:space="preserve"> PAGEREF _Toc126333936 \h </w:instrText>
                </w:r>
                <w:r w:rsidRPr="008B3BA8">
                  <w:rPr>
                    <w:noProof/>
                    <w:webHidden/>
                    <w:color w:val="000000" w:themeColor="text1"/>
                  </w:rPr>
                </w:r>
                <w:r w:rsidRPr="008B3BA8">
                  <w:rPr>
                    <w:noProof/>
                    <w:webHidden/>
                    <w:color w:val="000000" w:themeColor="text1"/>
                  </w:rPr>
                  <w:fldChar w:fldCharType="separate"/>
                </w:r>
                <w:r w:rsidR="00F003F4">
                  <w:rPr>
                    <w:noProof/>
                    <w:webHidden/>
                    <w:color w:val="000000" w:themeColor="text1"/>
                  </w:rPr>
                  <w:t>4</w:t>
                </w:r>
                <w:r w:rsidRPr="008B3BA8">
                  <w:rPr>
                    <w:noProof/>
                    <w:webHidden/>
                    <w:color w:val="000000" w:themeColor="text1"/>
                  </w:rPr>
                  <w:fldChar w:fldCharType="end"/>
                </w:r>
              </w:hyperlink>
            </w:p>
            <w:p w14:paraId="63AED696" w14:textId="4FAB153D" w:rsidR="0074475B" w:rsidRPr="008B3BA8" w:rsidRDefault="0074475B" w:rsidP="007E0A9D">
              <w:pPr>
                <w:pStyle w:val="Turinys1"/>
                <w:rPr>
                  <w:noProof/>
                  <w:color w:val="000000" w:themeColor="text1"/>
                  <w:sz w:val="22"/>
                  <w:szCs w:val="22"/>
                  <w:lang w:val="en-US" w:eastAsia="en-US"/>
                </w:rPr>
              </w:pPr>
              <w:hyperlink w:anchor="_Toc126333937" w:history="1">
                <w:r w:rsidRPr="008B3BA8">
                  <w:rPr>
                    <w:rStyle w:val="Hipersaitas"/>
                    <w:rFonts w:eastAsia="Calibri" w:cstheme="minorHAnsi"/>
                    <w:noProof/>
                    <w:color w:val="000000" w:themeColor="text1"/>
                  </w:rPr>
                  <w:t>10.</w:t>
                </w:r>
                <w:r w:rsidRPr="008B3BA8">
                  <w:rPr>
                    <w:noProof/>
                    <w:color w:val="000000" w:themeColor="text1"/>
                    <w:sz w:val="22"/>
                    <w:szCs w:val="22"/>
                    <w:lang w:val="en-US" w:eastAsia="en-US"/>
                  </w:rPr>
                  <w:tab/>
                </w:r>
                <w:r w:rsidRPr="008B3BA8">
                  <w:rPr>
                    <w:rStyle w:val="Hipersaitas"/>
                    <w:rFonts w:cstheme="minorHAnsi"/>
                    <w:noProof/>
                    <w:color w:val="000000" w:themeColor="text1"/>
                  </w:rPr>
                  <w:t>Sutarties sudarymas</w:t>
                </w:r>
                <w:r w:rsidRPr="008B3BA8">
                  <w:rPr>
                    <w:noProof/>
                    <w:webHidden/>
                    <w:color w:val="000000" w:themeColor="text1"/>
                  </w:rPr>
                  <w:tab/>
                </w:r>
                <w:r w:rsidRPr="008B3BA8">
                  <w:rPr>
                    <w:noProof/>
                    <w:webHidden/>
                    <w:color w:val="000000" w:themeColor="text1"/>
                  </w:rPr>
                  <w:fldChar w:fldCharType="begin"/>
                </w:r>
                <w:r w:rsidRPr="008B3BA8">
                  <w:rPr>
                    <w:noProof/>
                    <w:webHidden/>
                    <w:color w:val="000000" w:themeColor="text1"/>
                  </w:rPr>
                  <w:instrText xml:space="preserve"> PAGEREF _Toc126333937 \h </w:instrText>
                </w:r>
                <w:r w:rsidRPr="008B3BA8">
                  <w:rPr>
                    <w:noProof/>
                    <w:webHidden/>
                    <w:color w:val="000000" w:themeColor="text1"/>
                  </w:rPr>
                </w:r>
                <w:r w:rsidRPr="008B3BA8">
                  <w:rPr>
                    <w:noProof/>
                    <w:webHidden/>
                    <w:color w:val="000000" w:themeColor="text1"/>
                  </w:rPr>
                  <w:fldChar w:fldCharType="separate"/>
                </w:r>
                <w:r w:rsidR="00F003F4">
                  <w:rPr>
                    <w:noProof/>
                    <w:webHidden/>
                    <w:color w:val="000000" w:themeColor="text1"/>
                  </w:rPr>
                  <w:t>4</w:t>
                </w:r>
                <w:r w:rsidRPr="008B3BA8">
                  <w:rPr>
                    <w:noProof/>
                    <w:webHidden/>
                    <w:color w:val="000000" w:themeColor="text1"/>
                  </w:rPr>
                  <w:fldChar w:fldCharType="end"/>
                </w:r>
              </w:hyperlink>
            </w:p>
            <w:p w14:paraId="456B2FA1" w14:textId="6FEE1427" w:rsidR="0074475B" w:rsidRPr="008B3BA8" w:rsidRDefault="0074475B" w:rsidP="007E0A9D">
              <w:pPr>
                <w:pStyle w:val="Turinys1"/>
                <w:rPr>
                  <w:noProof/>
                  <w:color w:val="000000" w:themeColor="text1"/>
                  <w:sz w:val="22"/>
                  <w:szCs w:val="22"/>
                  <w:lang w:val="en-US" w:eastAsia="en-US"/>
                </w:rPr>
              </w:pPr>
              <w:hyperlink w:anchor="_Toc126333938" w:history="1">
                <w:r w:rsidRPr="008B3BA8">
                  <w:rPr>
                    <w:rStyle w:val="Hipersaitas"/>
                    <w:rFonts w:cstheme="minorHAnsi"/>
                    <w:noProof/>
                    <w:color w:val="000000" w:themeColor="text1"/>
                  </w:rPr>
                  <w:t>11.</w:t>
                </w:r>
                <w:r w:rsidRPr="008B3BA8">
                  <w:rPr>
                    <w:noProof/>
                    <w:color w:val="000000" w:themeColor="text1"/>
                    <w:sz w:val="22"/>
                    <w:szCs w:val="22"/>
                    <w:lang w:val="en-US" w:eastAsia="en-US"/>
                  </w:rPr>
                  <w:tab/>
                  <w:t xml:space="preserve"> </w:t>
                </w:r>
                <w:r w:rsidRPr="008B3BA8">
                  <w:rPr>
                    <w:rStyle w:val="Hipersaitas"/>
                    <w:rFonts w:cstheme="minorHAnsi"/>
                    <w:noProof/>
                    <w:color w:val="000000" w:themeColor="text1"/>
                  </w:rPr>
                  <w:t>Kitos sąlygos</w:t>
                </w:r>
                <w:r w:rsidRPr="008B3BA8">
                  <w:rPr>
                    <w:noProof/>
                    <w:webHidden/>
                    <w:color w:val="000000" w:themeColor="text1"/>
                  </w:rPr>
                  <w:tab/>
                </w:r>
              </w:hyperlink>
              <w:r w:rsidR="00911217">
                <w:rPr>
                  <w:noProof/>
                  <w:color w:val="000000" w:themeColor="text1"/>
                </w:rPr>
                <w:t>4</w:t>
              </w:r>
            </w:p>
            <w:p w14:paraId="3C0F05FC" w14:textId="40E7B97C" w:rsidR="0074475B" w:rsidRPr="008B3BA8" w:rsidRDefault="0074475B" w:rsidP="007E0A9D">
              <w:pPr>
                <w:pStyle w:val="Turinys1"/>
                <w:rPr>
                  <w:noProof/>
                  <w:color w:val="000000" w:themeColor="text1"/>
                  <w:sz w:val="22"/>
                  <w:szCs w:val="22"/>
                  <w:lang w:val="en-US" w:eastAsia="en-US"/>
                </w:rPr>
              </w:pPr>
              <w:r w:rsidRPr="008B3BA8">
                <w:rPr>
                  <w:rStyle w:val="Hipersaitas"/>
                  <w:noProof/>
                  <w:color w:val="000000" w:themeColor="text1"/>
                </w:rPr>
                <w:t xml:space="preserve">  </w:t>
              </w:r>
              <w:hyperlink w:anchor="_Toc126333939" w:history="1">
                <w:r w:rsidRPr="008B3BA8">
                  <w:rPr>
                    <w:rStyle w:val="Hipersaitas"/>
                    <w:rFonts w:cstheme="minorHAnsi"/>
                    <w:noProof/>
                    <w:color w:val="000000" w:themeColor="text1"/>
                  </w:rPr>
                  <w:t>Pirkimo sąlygų 1 priedas „Terminai“</w:t>
                </w:r>
                <w:r w:rsidRPr="008B3BA8">
                  <w:rPr>
                    <w:noProof/>
                    <w:webHidden/>
                    <w:color w:val="000000" w:themeColor="text1"/>
                  </w:rPr>
                  <w:tab/>
                </w:r>
                <w:r w:rsidR="007C4D26" w:rsidRPr="008B3BA8">
                  <w:rPr>
                    <w:noProof/>
                    <w:webHidden/>
                    <w:color w:val="000000" w:themeColor="text1"/>
                  </w:rPr>
                  <w:t>6</w:t>
                </w:r>
              </w:hyperlink>
            </w:p>
            <w:bookmarkStart w:id="1" w:name="_Hlk191884842"/>
            <w:p w14:paraId="27656DDD" w14:textId="395BE7C8" w:rsidR="0074475B" w:rsidRDefault="00A406E6">
              <w:pPr>
                <w:pStyle w:val="Turinys2"/>
                <w:rPr>
                  <w:noProof/>
                  <w:color w:val="000000" w:themeColor="text1"/>
                </w:rPr>
              </w:pPr>
              <w:r>
                <w:fldChar w:fldCharType="begin"/>
              </w:r>
              <w:r>
                <w:instrText xml:space="preserve"> HYPERLINK \l "_Toc126333940" </w:instrText>
              </w:r>
              <w:r>
                <w:fldChar w:fldCharType="separate"/>
              </w:r>
              <w:r w:rsidR="0074475B" w:rsidRPr="00001580">
                <w:rPr>
                  <w:rStyle w:val="Hipersaitas"/>
                  <w:rFonts w:eastAsia="Calibri" w:cstheme="minorHAnsi"/>
                  <w:noProof/>
                  <w:color w:val="000000" w:themeColor="text1"/>
                </w:rPr>
                <w:t>Pirkimo sąlygų 2</w:t>
              </w:r>
              <w:r w:rsidR="00826691">
                <w:rPr>
                  <w:rStyle w:val="Hipersaitas"/>
                  <w:rFonts w:eastAsia="Calibri" w:cstheme="minorHAnsi"/>
                  <w:noProof/>
                  <w:color w:val="000000" w:themeColor="text1"/>
                </w:rPr>
                <w:t xml:space="preserve"> </w:t>
              </w:r>
              <w:r w:rsidR="0074475B" w:rsidRPr="00001580">
                <w:rPr>
                  <w:rStyle w:val="Hipersaitas"/>
                  <w:rFonts w:eastAsia="Calibri" w:cstheme="minorHAnsi"/>
                  <w:noProof/>
                  <w:color w:val="000000" w:themeColor="text1"/>
                </w:rPr>
                <w:t>priedas „Techninė specifikacija“</w:t>
              </w:r>
              <w:r w:rsidR="0074475B" w:rsidRPr="00001580">
                <w:rPr>
                  <w:noProof/>
                  <w:webHidden/>
                  <w:color w:val="000000" w:themeColor="text1"/>
                </w:rPr>
                <w:tab/>
              </w:r>
              <w:r w:rsidR="009C16CD" w:rsidRPr="00001580">
                <w:rPr>
                  <w:noProof/>
                  <w:webHidden/>
                  <w:color w:val="000000" w:themeColor="text1"/>
                </w:rPr>
                <w:t>9</w:t>
              </w:r>
              <w:r>
                <w:rPr>
                  <w:noProof/>
                  <w:color w:val="000000" w:themeColor="text1"/>
                </w:rPr>
                <w:fldChar w:fldCharType="end"/>
              </w:r>
            </w:p>
            <w:bookmarkEnd w:id="1"/>
            <w:p w14:paraId="79347E8A" w14:textId="1C4262CE" w:rsidR="0074475B" w:rsidRPr="00001580" w:rsidRDefault="009D551A">
              <w:pPr>
                <w:pStyle w:val="Turinys2"/>
                <w:rPr>
                  <w:noProof/>
                  <w:color w:val="000000" w:themeColor="text1"/>
                  <w:sz w:val="22"/>
                  <w:szCs w:val="22"/>
                  <w:lang w:val="en-US" w:eastAsia="en-US"/>
                </w:rPr>
              </w:pPr>
              <w:r>
                <w:fldChar w:fldCharType="begin"/>
              </w:r>
              <w:r>
                <w:instrText xml:space="preserve"> HYPERLINK \l "_Toc126333941" </w:instrText>
              </w:r>
              <w:r>
                <w:fldChar w:fldCharType="separate"/>
              </w:r>
              <w:r w:rsidR="0074475B" w:rsidRPr="00001580">
                <w:rPr>
                  <w:rStyle w:val="Hipersaitas"/>
                  <w:rFonts w:eastAsia="Calibri" w:cstheme="minorHAnsi"/>
                  <w:noProof/>
                  <w:color w:val="000000" w:themeColor="text1"/>
                </w:rPr>
                <w:t>Pirkimo sąlygų 3 priedas „Tiekėjų pašalinimo pagrindai“</w:t>
              </w:r>
              <w:r w:rsidR="0074475B" w:rsidRPr="00001580">
                <w:rPr>
                  <w:noProof/>
                  <w:webHidden/>
                  <w:color w:val="000000" w:themeColor="text1"/>
                </w:rPr>
                <w:tab/>
              </w:r>
              <w:r w:rsidR="009C16CD" w:rsidRPr="00001580">
                <w:rPr>
                  <w:noProof/>
                  <w:webHidden/>
                  <w:color w:val="000000" w:themeColor="text1"/>
                </w:rPr>
                <w:t>10</w:t>
              </w:r>
              <w:r>
                <w:rPr>
                  <w:noProof/>
                  <w:color w:val="000000" w:themeColor="text1"/>
                </w:rPr>
                <w:fldChar w:fldCharType="end"/>
              </w:r>
            </w:p>
            <w:p w14:paraId="6DE76A5E" w14:textId="1D5470E5" w:rsidR="0074475B" w:rsidRPr="00001580" w:rsidRDefault="0074475B">
              <w:pPr>
                <w:pStyle w:val="Turinys2"/>
                <w:rPr>
                  <w:noProof/>
                  <w:color w:val="000000" w:themeColor="text1"/>
                  <w:sz w:val="22"/>
                  <w:szCs w:val="22"/>
                  <w:lang w:val="en-US" w:eastAsia="en-US"/>
                </w:rPr>
              </w:pPr>
              <w:hyperlink w:anchor="_Toc126333942" w:history="1">
                <w:r w:rsidRPr="00001580">
                  <w:rPr>
                    <w:rStyle w:val="Hipersaitas"/>
                    <w:rFonts w:eastAsia="Calibri" w:cstheme="minorHAnsi"/>
                    <w:noProof/>
                    <w:color w:val="000000" w:themeColor="text1"/>
                  </w:rPr>
                  <w:t>Pirkimo sąlygų 4 priedas „Tiekėjų kvalifikacijos reikalavimai ir reikalaujami kokybės bei aplinkos apsaugos vadybos sistemų standartai“</w:t>
                </w:r>
                <w:r w:rsidRPr="00001580">
                  <w:rPr>
                    <w:noProof/>
                    <w:webHidden/>
                    <w:color w:val="000000" w:themeColor="text1"/>
                  </w:rPr>
                  <w:tab/>
                </w:r>
                <w:r w:rsidR="009C16CD" w:rsidRPr="00001580">
                  <w:rPr>
                    <w:noProof/>
                    <w:webHidden/>
                    <w:color w:val="000000" w:themeColor="text1"/>
                  </w:rPr>
                  <w:t>11</w:t>
                </w:r>
              </w:hyperlink>
            </w:p>
            <w:p w14:paraId="61E88A43" w14:textId="51DB03C2" w:rsidR="0074475B" w:rsidRPr="00001580" w:rsidRDefault="0074475B">
              <w:pPr>
                <w:pStyle w:val="Turinys2"/>
                <w:rPr>
                  <w:noProof/>
                  <w:color w:val="000000" w:themeColor="text1"/>
                  <w:sz w:val="22"/>
                  <w:szCs w:val="22"/>
                  <w:lang w:val="en-US" w:eastAsia="en-US"/>
                </w:rPr>
              </w:pPr>
              <w:hyperlink w:anchor="_Toc126333943" w:history="1">
                <w:r w:rsidRPr="00001580">
                  <w:rPr>
                    <w:rStyle w:val="Hipersaitas"/>
                    <w:rFonts w:eastAsia="Calibri" w:cstheme="minorHAnsi"/>
                    <w:noProof/>
                    <w:color w:val="000000" w:themeColor="text1"/>
                  </w:rPr>
                  <w:t xml:space="preserve">Pirkimo sąlygų 5 priedas „EBVPD“ </w:t>
                </w:r>
                <w:r w:rsidRPr="00001580">
                  <w:rPr>
                    <w:noProof/>
                    <w:webHidden/>
                    <w:color w:val="000000" w:themeColor="text1"/>
                  </w:rPr>
                  <w:tab/>
                </w:r>
              </w:hyperlink>
              <w:r w:rsidR="00BC4C9C" w:rsidRPr="00001580">
                <w:rPr>
                  <w:noProof/>
                  <w:color w:val="000000" w:themeColor="text1"/>
                </w:rPr>
                <w:t>1</w:t>
              </w:r>
              <w:r w:rsidR="00F44AFC" w:rsidRPr="00001580">
                <w:rPr>
                  <w:noProof/>
                  <w:color w:val="000000" w:themeColor="text1"/>
                </w:rPr>
                <w:t>2</w:t>
              </w:r>
            </w:p>
            <w:p w14:paraId="310D1EC2" w14:textId="324C7FCA" w:rsidR="0074475B" w:rsidRPr="00001580" w:rsidRDefault="0074475B">
              <w:pPr>
                <w:pStyle w:val="Turinys2"/>
                <w:rPr>
                  <w:noProof/>
                  <w:color w:val="000000" w:themeColor="text1"/>
                  <w:sz w:val="22"/>
                  <w:szCs w:val="22"/>
                  <w:lang w:val="en-US" w:eastAsia="en-US"/>
                </w:rPr>
              </w:pPr>
              <w:hyperlink w:anchor="_Toc126333944" w:history="1">
                <w:r w:rsidRPr="00001580">
                  <w:rPr>
                    <w:rStyle w:val="Hipersaitas"/>
                    <w:rFonts w:eastAsia="Calibri" w:cstheme="minorHAnsi"/>
                    <w:noProof/>
                    <w:color w:val="000000" w:themeColor="text1"/>
                  </w:rPr>
                  <w:t>Pirkimo sąlygų 6 priedas „Pasiūlymo forma“</w:t>
                </w:r>
                <w:r w:rsidRPr="00001580">
                  <w:rPr>
                    <w:noProof/>
                    <w:webHidden/>
                    <w:color w:val="000000" w:themeColor="text1"/>
                  </w:rPr>
                  <w:tab/>
                </w:r>
                <w:r w:rsidR="00BC4C9C" w:rsidRPr="00001580">
                  <w:rPr>
                    <w:noProof/>
                    <w:webHidden/>
                    <w:color w:val="000000" w:themeColor="text1"/>
                  </w:rPr>
                  <w:t>1</w:t>
                </w:r>
                <w:r w:rsidR="00F44AFC" w:rsidRPr="00001580">
                  <w:rPr>
                    <w:noProof/>
                    <w:webHidden/>
                    <w:color w:val="000000" w:themeColor="text1"/>
                  </w:rPr>
                  <w:t>3</w:t>
                </w:r>
              </w:hyperlink>
            </w:p>
            <w:p w14:paraId="5F61B9F6" w14:textId="62290911" w:rsidR="0074475B" w:rsidRDefault="0074475B">
              <w:pPr>
                <w:pStyle w:val="Turinys2"/>
                <w:rPr>
                  <w:noProof/>
                  <w:color w:val="000000" w:themeColor="text1"/>
                </w:rPr>
              </w:pPr>
              <w:hyperlink w:anchor="_Toc126333945" w:history="1">
                <w:r w:rsidRPr="00001580">
                  <w:rPr>
                    <w:rStyle w:val="Hipersaitas"/>
                    <w:rFonts w:eastAsia="Calibri" w:cstheme="minorHAnsi"/>
                    <w:noProof/>
                    <w:color w:val="000000" w:themeColor="text1"/>
                  </w:rPr>
                  <w:t>Pirkimo sąlygų 7 priedas „Pasiūlymų vertinimo kriterijai ir sąlygos“</w:t>
                </w:r>
                <w:r w:rsidRPr="00001580">
                  <w:rPr>
                    <w:noProof/>
                    <w:webHidden/>
                    <w:color w:val="000000" w:themeColor="text1"/>
                  </w:rPr>
                  <w:tab/>
                </w:r>
                <w:r w:rsidR="00BC4C9C" w:rsidRPr="00001580">
                  <w:rPr>
                    <w:noProof/>
                    <w:webHidden/>
                    <w:color w:val="000000" w:themeColor="text1"/>
                  </w:rPr>
                  <w:t>1</w:t>
                </w:r>
                <w:r w:rsidR="00F44AFC" w:rsidRPr="00001580">
                  <w:rPr>
                    <w:noProof/>
                    <w:webHidden/>
                    <w:color w:val="000000" w:themeColor="text1"/>
                  </w:rPr>
                  <w:t>4</w:t>
                </w:r>
              </w:hyperlink>
            </w:p>
            <w:p w14:paraId="4E53025D" w14:textId="5B1F0749" w:rsidR="002C29E8" w:rsidRDefault="002C29E8" w:rsidP="002C29E8">
              <w:pPr>
                <w:pStyle w:val="Turinys2"/>
                <w:rPr>
                  <w:noProof/>
                  <w:sz w:val="22"/>
                  <w:szCs w:val="22"/>
                  <w:lang w:val="en-US" w:eastAsia="en-US"/>
                </w:rPr>
              </w:pPr>
              <w:hyperlink w:anchor="_Toc126333946" w:history="1">
                <w:r w:rsidRPr="00FA7F81">
                  <w:rPr>
                    <w:rStyle w:val="Hipersaitas"/>
                    <w:noProof/>
                  </w:rPr>
                  <w:t>Pirkimo sąlygų 8 priedas „Tiekėjo deklaracija dėl atitikties Reglamento nuostatoms“</w:t>
                </w:r>
                <w:r>
                  <w:rPr>
                    <w:noProof/>
                    <w:webHidden/>
                  </w:rPr>
                  <w:tab/>
                  <w:t>15</w:t>
                </w:r>
              </w:hyperlink>
            </w:p>
            <w:bookmarkStart w:id="2" w:name="_Hlk191885088"/>
            <w:p w14:paraId="46BC4C9C" w14:textId="26A46335" w:rsidR="003C732A" w:rsidRPr="00001580" w:rsidRDefault="003C732A" w:rsidP="00001580">
              <w:pPr>
                <w:pStyle w:val="Turinys2"/>
                <w:rPr>
                  <w:noProof/>
                  <w:color w:val="000000" w:themeColor="text1"/>
                  <w:sz w:val="22"/>
                  <w:szCs w:val="22"/>
                  <w:lang w:val="en-US" w:eastAsia="en-US"/>
                </w:rPr>
              </w:pPr>
              <w:r w:rsidRPr="00001580">
                <w:fldChar w:fldCharType="begin"/>
              </w:r>
              <w:r w:rsidRPr="00001580">
                <w:instrText xml:space="preserve"> HYPERLINK \l "_Toc126333948" </w:instrText>
              </w:r>
              <w:r w:rsidRPr="00001580">
                <w:fldChar w:fldCharType="separate"/>
              </w:r>
              <w:hyperlink w:anchor="_Toc126333948" w:history="1">
                <w:r w:rsidRPr="00001580">
                  <w:rPr>
                    <w:noProof/>
                    <w:color w:val="000000" w:themeColor="text1"/>
                  </w:rPr>
                  <w:t>Pirkimo sąlygų</w:t>
                </w:r>
                <w:r w:rsidR="00941119">
                  <w:rPr>
                    <w:noProof/>
                    <w:color w:val="000000" w:themeColor="text1"/>
                  </w:rPr>
                  <w:t xml:space="preserve"> </w:t>
                </w:r>
                <w:r w:rsidR="00B13DEF">
                  <w:rPr>
                    <w:noProof/>
                    <w:color w:val="000000" w:themeColor="text1"/>
                  </w:rPr>
                  <w:t>9</w:t>
                </w:r>
                <w:r w:rsidR="00941119" w:rsidRPr="007F49CA">
                  <w:rPr>
                    <w:rFonts w:eastAsia="Calibri" w:cstheme="minorHAnsi"/>
                    <w:iCs/>
                  </w:rPr>
                  <w:t xml:space="preserve"> priedas </w:t>
                </w:r>
                <w:r w:rsidR="00941119">
                  <w:rPr>
                    <w:rFonts w:eastAsia="Calibri" w:cstheme="minorHAnsi"/>
                    <w:iCs/>
                  </w:rPr>
                  <w:t>„</w:t>
                </w:r>
                <w:r w:rsidR="00941119" w:rsidRPr="007F49CA">
                  <w:rPr>
                    <w:rFonts w:eastAsia="Calibri" w:cstheme="minorHAnsi"/>
                    <w:iCs/>
                  </w:rPr>
                  <w:t xml:space="preserve">Sutarties </w:t>
                </w:r>
                <w:r w:rsidR="009E4E64">
                  <w:rPr>
                    <w:rFonts w:eastAsia="Calibri" w:cstheme="minorHAnsi"/>
                    <w:iCs/>
                  </w:rPr>
                  <w:t>projektas</w:t>
                </w:r>
                <w:r w:rsidR="00941119" w:rsidRPr="007F49CA">
                  <w:rPr>
                    <w:rFonts w:eastAsia="Calibri" w:cstheme="minorHAnsi"/>
                    <w:iCs/>
                  </w:rPr>
                  <w:t>“</w:t>
                </w:r>
                <w:r w:rsidRPr="00001580">
                  <w:rPr>
                    <w:noProof/>
                    <w:webHidden/>
                    <w:color w:val="000000" w:themeColor="text1"/>
                  </w:rPr>
                  <w:tab/>
                </w:r>
                <w:r w:rsidR="00001580" w:rsidRPr="00001580">
                  <w:rPr>
                    <w:noProof/>
                    <w:webHidden/>
                  </w:rPr>
                  <w:t>1</w:t>
                </w:r>
              </w:hyperlink>
              <w:r w:rsidR="002C29E8">
                <w:rPr>
                  <w:noProof/>
                </w:rPr>
                <w:t>8</w:t>
              </w:r>
            </w:p>
            <w:p w14:paraId="37AFE895" w14:textId="01FF8532" w:rsidR="00941119" w:rsidRPr="00001580" w:rsidRDefault="003C732A" w:rsidP="00941119">
              <w:pPr>
                <w:pStyle w:val="Turinys2"/>
                <w:rPr>
                  <w:noProof/>
                  <w:color w:val="000000" w:themeColor="text1"/>
                  <w:sz w:val="22"/>
                  <w:szCs w:val="22"/>
                  <w:lang w:val="en-US" w:eastAsia="en-US"/>
                </w:rPr>
              </w:pPr>
              <w:r w:rsidRPr="00001580">
                <w:rPr>
                  <w:noProof/>
                </w:rPr>
                <w:fldChar w:fldCharType="end"/>
              </w:r>
              <w:bookmarkEnd w:id="2"/>
              <w:r w:rsidR="00941119" w:rsidRPr="00001580">
                <w:fldChar w:fldCharType="begin"/>
              </w:r>
              <w:r w:rsidR="00941119" w:rsidRPr="00001580">
                <w:instrText xml:space="preserve"> HYPERLINK \l "_Toc126333948" </w:instrText>
              </w:r>
              <w:r w:rsidR="00941119" w:rsidRPr="00001580">
                <w:fldChar w:fldCharType="separate"/>
              </w:r>
            </w:p>
            <w:p w14:paraId="0DDC40AE" w14:textId="5D94351F" w:rsidR="001C24BC" w:rsidRPr="00B22389" w:rsidRDefault="00941119" w:rsidP="00941119">
              <w:pPr>
                <w:rPr>
                  <w:rFonts w:cstheme="minorHAnsi"/>
                  <w:color w:val="000000" w:themeColor="text1"/>
                </w:rPr>
              </w:pPr>
              <w:r w:rsidRPr="00001580">
                <w:rPr>
                  <w:noProof/>
                </w:rPr>
                <w:fldChar w:fldCharType="end"/>
              </w:r>
              <w:r w:rsidR="001C24BC" w:rsidRPr="00B22389">
                <w:rPr>
                  <w:rFonts w:cstheme="minorHAnsi"/>
                  <w:b/>
                  <w:bCs/>
                  <w:color w:val="000000" w:themeColor="text1"/>
                  <w:shd w:val="clear" w:color="auto" w:fill="E6E6E6"/>
                </w:rPr>
                <w:fldChar w:fldCharType="end"/>
              </w:r>
            </w:p>
          </w:sdtContent>
        </w:sdt>
        <w:p w14:paraId="73CCB438" w14:textId="0E813B55" w:rsidR="005F13F0" w:rsidRPr="00F0499F" w:rsidRDefault="001C24BC" w:rsidP="004E4612">
          <w:pPr>
            <w:spacing w:after="120" w:line="20" w:lineRule="atLeast"/>
            <w:contextualSpacing/>
            <w:rPr>
              <w:rFonts w:cstheme="minorHAnsi"/>
            </w:rPr>
          </w:pPr>
          <w:r w:rsidRPr="00B22389">
            <w:rPr>
              <w:rFonts w:cstheme="minorHAnsi"/>
              <w:color w:val="000000" w:themeColor="text1"/>
            </w:rPr>
            <w:br w:type="page"/>
          </w:r>
        </w:p>
      </w:sdtContent>
    </w:sdt>
    <w:p w14:paraId="7DBFF88B" w14:textId="0FE73970" w:rsidR="002415C7" w:rsidRPr="00D24970" w:rsidRDefault="00263B34" w:rsidP="00832008">
      <w:pPr>
        <w:pStyle w:val="Antrat1"/>
        <w:numPr>
          <w:ilvl w:val="0"/>
          <w:numId w:val="1"/>
        </w:numPr>
        <w:spacing w:line="20" w:lineRule="atLeast"/>
        <w:ind w:left="567" w:hanging="567"/>
        <w:contextualSpacing/>
        <w:rPr>
          <w:rFonts w:asciiTheme="minorHAnsi" w:hAnsiTheme="minorHAnsi" w:cstheme="minorHAnsi"/>
        </w:rPr>
      </w:pPr>
      <w:bookmarkStart w:id="3" w:name="_Toc126333928"/>
      <w:bookmarkStart w:id="4" w:name="_Toc335201954"/>
      <w:bookmarkStart w:id="5" w:name="_Toc147739116"/>
      <w:r w:rsidRPr="00D24970">
        <w:rPr>
          <w:rFonts w:asciiTheme="minorHAnsi" w:hAnsiTheme="minorHAnsi" w:cstheme="minorHAnsi"/>
        </w:rPr>
        <w:lastRenderedPageBreak/>
        <w:t>Bendra informacija</w:t>
      </w:r>
      <w:bookmarkEnd w:id="3"/>
    </w:p>
    <w:p w14:paraId="20B4CC80" w14:textId="0B85C7AC" w:rsidR="008272CE" w:rsidRPr="00AA1249" w:rsidRDefault="008272CE" w:rsidP="00832008">
      <w:pPr>
        <w:pStyle w:val="Sraopastraipa"/>
        <w:numPr>
          <w:ilvl w:val="1"/>
          <w:numId w:val="1"/>
        </w:numPr>
        <w:tabs>
          <w:tab w:val="left" w:pos="851"/>
        </w:tabs>
        <w:spacing w:after="0" w:line="20" w:lineRule="atLeast"/>
        <w:ind w:left="0" w:firstLine="567"/>
        <w:jc w:val="both"/>
        <w:rPr>
          <w:rFonts w:cstheme="minorHAnsi"/>
          <w:sz w:val="22"/>
          <w:szCs w:val="22"/>
        </w:rPr>
      </w:pPr>
      <w:r w:rsidRPr="00AA1249">
        <w:rPr>
          <w:rFonts w:cstheme="minorHAnsi"/>
          <w:sz w:val="22"/>
          <w:szCs w:val="22"/>
        </w:rPr>
        <w:t>Perkančioji organizacija –</w:t>
      </w:r>
      <w:r w:rsidR="000372F4" w:rsidRPr="00AA1249">
        <w:rPr>
          <w:rFonts w:cstheme="minorHAnsi"/>
          <w:sz w:val="22"/>
          <w:szCs w:val="22"/>
        </w:rPr>
        <w:t xml:space="preserve"> </w:t>
      </w:r>
      <w:r w:rsidR="00B22389" w:rsidRPr="00AA1249">
        <w:rPr>
          <w:rFonts w:eastAsia="Calibri" w:cstheme="minorHAnsi"/>
          <w:color w:val="000000" w:themeColor="text1"/>
          <w:sz w:val="22"/>
          <w:szCs w:val="22"/>
        </w:rPr>
        <w:t>VšĮ Kauno kolegija</w:t>
      </w:r>
      <w:r w:rsidR="00E56BA8" w:rsidRPr="00AA1249">
        <w:rPr>
          <w:rFonts w:eastAsia="Calibri" w:cstheme="minorHAnsi"/>
          <w:color w:val="000000" w:themeColor="text1"/>
          <w:sz w:val="22"/>
          <w:szCs w:val="22"/>
        </w:rPr>
        <w:t xml:space="preserve">, juridinio asmens kodas </w:t>
      </w:r>
      <w:r w:rsidR="00B22389" w:rsidRPr="00AA1249">
        <w:rPr>
          <w:rFonts w:eastAsia="Calibri" w:cstheme="minorHAnsi"/>
          <w:color w:val="000000" w:themeColor="text1"/>
          <w:sz w:val="22"/>
          <w:szCs w:val="22"/>
        </w:rPr>
        <w:t>111965284</w:t>
      </w:r>
      <w:r w:rsidR="00E56BA8" w:rsidRPr="00AA1249">
        <w:rPr>
          <w:rFonts w:eastAsia="Calibri" w:cstheme="minorHAnsi"/>
          <w:color w:val="000000" w:themeColor="text1"/>
          <w:sz w:val="22"/>
          <w:szCs w:val="22"/>
        </w:rPr>
        <w:t xml:space="preserve">, adresas </w:t>
      </w:r>
      <w:r w:rsidR="00B22389" w:rsidRPr="00AA1249">
        <w:rPr>
          <w:rFonts w:eastAsia="Calibri" w:cstheme="minorHAnsi"/>
          <w:color w:val="000000" w:themeColor="text1"/>
          <w:sz w:val="22"/>
          <w:szCs w:val="22"/>
        </w:rPr>
        <w:t>Pramonės pr. 20, Kaunas</w:t>
      </w:r>
      <w:r w:rsidR="00C73074">
        <w:rPr>
          <w:rFonts w:eastAsia="Calibri" w:cstheme="minorHAnsi"/>
          <w:sz w:val="22"/>
          <w:szCs w:val="22"/>
        </w:rPr>
        <w:t xml:space="preserve">, darbo laikas pirmadieniais ketvirtadieniais nuo 8:00 val. iki 16:45 val., penktadieniais nuo 8:00 val. iki 15:30 val. </w:t>
      </w:r>
      <w:r w:rsidR="00E05E2D" w:rsidRPr="00AA1249">
        <w:rPr>
          <w:rFonts w:eastAsia="Calibri" w:cstheme="minorHAnsi"/>
          <w:sz w:val="22"/>
          <w:szCs w:val="22"/>
        </w:rPr>
        <w:t>P</w:t>
      </w:r>
      <w:r w:rsidR="00D94650" w:rsidRPr="00AA1249">
        <w:rPr>
          <w:rFonts w:eastAsia="Calibri" w:cstheme="minorHAnsi"/>
          <w:sz w:val="22"/>
          <w:szCs w:val="22"/>
        </w:rPr>
        <w:t>erkančioji organizacija yra PVM mokėtoja</w:t>
      </w:r>
      <w:r w:rsidR="009C69A4" w:rsidRPr="00AA1249">
        <w:rPr>
          <w:rFonts w:eastAsia="Calibri" w:cstheme="minorHAnsi"/>
          <w:sz w:val="22"/>
          <w:szCs w:val="22"/>
        </w:rPr>
        <w:t>.</w:t>
      </w:r>
    </w:p>
    <w:p w14:paraId="4E1B4DB6" w14:textId="08229C0D" w:rsidR="009A5D27" w:rsidRPr="009A5D27" w:rsidRDefault="007D6857" w:rsidP="009A5D27">
      <w:pPr>
        <w:pStyle w:val="Sraopastraipa"/>
        <w:numPr>
          <w:ilvl w:val="1"/>
          <w:numId w:val="1"/>
        </w:numPr>
        <w:tabs>
          <w:tab w:val="left" w:pos="851"/>
        </w:tabs>
        <w:spacing w:after="0" w:line="20" w:lineRule="atLeast"/>
        <w:ind w:left="0" w:firstLine="567"/>
        <w:jc w:val="both"/>
        <w:rPr>
          <w:rFonts w:cstheme="minorHAnsi"/>
          <w:strike/>
          <w:sz w:val="22"/>
          <w:szCs w:val="22"/>
        </w:rPr>
      </w:pPr>
      <w:r w:rsidRPr="009178C0">
        <w:rPr>
          <w:rFonts w:cstheme="minorHAnsi"/>
          <w:sz w:val="22"/>
          <w:szCs w:val="22"/>
        </w:rPr>
        <w:t>Pirkimas</w:t>
      </w:r>
      <w:r w:rsidR="00B37854" w:rsidRPr="009178C0">
        <w:rPr>
          <w:rFonts w:cstheme="minorHAnsi"/>
          <w:sz w:val="22"/>
          <w:szCs w:val="22"/>
        </w:rPr>
        <w:t xml:space="preserve"> neatlieka</w:t>
      </w:r>
      <w:r w:rsidRPr="009178C0">
        <w:rPr>
          <w:rFonts w:cstheme="minorHAnsi"/>
          <w:sz w:val="22"/>
          <w:szCs w:val="22"/>
        </w:rPr>
        <w:t>mas</w:t>
      </w:r>
      <w:r w:rsidR="00B37854" w:rsidRPr="009178C0">
        <w:rPr>
          <w:rFonts w:cstheme="minorHAnsi"/>
          <w:sz w:val="22"/>
          <w:szCs w:val="22"/>
        </w:rPr>
        <w:t xml:space="preserve"> </w:t>
      </w:r>
      <w:r w:rsidR="002F5F8E" w:rsidRPr="009178C0">
        <w:rPr>
          <w:rFonts w:cstheme="minorHAnsi"/>
          <w:sz w:val="22"/>
          <w:szCs w:val="22"/>
        </w:rPr>
        <w:t>naudojantis centralizuotų pirkimų katalogu</w:t>
      </w:r>
      <w:r w:rsidRPr="009178C0">
        <w:rPr>
          <w:rFonts w:cstheme="minorHAnsi"/>
          <w:sz w:val="22"/>
          <w:szCs w:val="22"/>
        </w:rPr>
        <w:t xml:space="preserve">, nes </w:t>
      </w:r>
      <w:r w:rsidR="00261DDD" w:rsidRPr="009178C0">
        <w:rPr>
          <w:rFonts w:cstheme="minorHAnsi"/>
          <w:sz w:val="22"/>
          <w:szCs w:val="22"/>
        </w:rPr>
        <w:t>CPO LT elektroniniame kataloge nėra prekių, atitinkančių perkančiosios organizacijos poreikį</w:t>
      </w:r>
      <w:r w:rsidR="00460B62" w:rsidRPr="009178C0">
        <w:rPr>
          <w:rFonts w:cstheme="minorHAnsi"/>
          <w:sz w:val="22"/>
          <w:szCs w:val="22"/>
        </w:rPr>
        <w:t>.</w:t>
      </w:r>
      <w:r w:rsidR="00F76B71" w:rsidRPr="009178C0">
        <w:rPr>
          <w:rFonts w:cstheme="minorHAnsi"/>
          <w:sz w:val="22"/>
          <w:szCs w:val="22"/>
        </w:rPr>
        <w:t xml:space="preserve"> </w:t>
      </w:r>
      <w:r w:rsidR="009A5D27" w:rsidRPr="009A5D27">
        <w:rPr>
          <w:rFonts w:cstheme="minorHAnsi"/>
          <w:sz w:val="22"/>
          <w:szCs w:val="22"/>
        </w:rPr>
        <w:t>Šias prekes gali tiekti tie patys tiekėjai, perkamas prekių skaičius nėra didelis</w:t>
      </w:r>
      <w:r w:rsidR="009A5D27">
        <w:rPr>
          <w:rFonts w:cstheme="minorHAnsi"/>
          <w:sz w:val="22"/>
          <w:szCs w:val="22"/>
        </w:rPr>
        <w:t xml:space="preserve"> (p</w:t>
      </w:r>
      <w:r w:rsidR="009A5D27" w:rsidRPr="009A5D27">
        <w:rPr>
          <w:rFonts w:cstheme="minorHAnsi"/>
          <w:sz w:val="22"/>
          <w:szCs w:val="22"/>
        </w:rPr>
        <w:t>erkama 30 vnt.</w:t>
      </w:r>
      <w:r w:rsidR="009A5D27">
        <w:rPr>
          <w:rFonts w:cstheme="minorHAnsi"/>
          <w:sz w:val="22"/>
          <w:szCs w:val="22"/>
        </w:rPr>
        <w:t>)</w:t>
      </w:r>
      <w:r w:rsidR="009A5D27" w:rsidRPr="009A5D27">
        <w:rPr>
          <w:rFonts w:cstheme="minorHAnsi"/>
          <w:sz w:val="22"/>
          <w:szCs w:val="22"/>
        </w:rPr>
        <w:t>, todėl skaidymas nepadidintų konkurencijos, o neskaidymas leidžia efektyviau organizuoti prekių pristatymą, montavimą ir garantinį aptarnavimą, todėl Mikrokompiuterių, skirtų daiktų tinklui (</w:t>
      </w:r>
      <w:proofErr w:type="spellStart"/>
      <w:r w:rsidR="009A5D27" w:rsidRPr="009A5D27">
        <w:rPr>
          <w:rFonts w:cstheme="minorHAnsi"/>
          <w:sz w:val="22"/>
          <w:szCs w:val="22"/>
        </w:rPr>
        <w:t>IoT</w:t>
      </w:r>
      <w:proofErr w:type="spellEnd"/>
      <w:r w:rsidR="009A5D27" w:rsidRPr="009A5D27">
        <w:rPr>
          <w:rFonts w:cstheme="minorHAnsi"/>
          <w:sz w:val="22"/>
          <w:szCs w:val="22"/>
        </w:rPr>
        <w:t>) su dirbtinio intelekto (AI) galimybėmis, pirkim</w:t>
      </w:r>
      <w:r w:rsidR="009A5D27">
        <w:rPr>
          <w:rFonts w:cstheme="minorHAnsi"/>
          <w:sz w:val="22"/>
          <w:szCs w:val="22"/>
        </w:rPr>
        <w:t>as</w:t>
      </w:r>
      <w:r w:rsidR="009A5D27" w:rsidRPr="009A5D27">
        <w:rPr>
          <w:rFonts w:cstheme="minorHAnsi"/>
          <w:sz w:val="22"/>
          <w:szCs w:val="22"/>
        </w:rPr>
        <w:t xml:space="preserve"> neskaid</w:t>
      </w:r>
      <w:r w:rsidR="009A5D27">
        <w:rPr>
          <w:rFonts w:cstheme="minorHAnsi"/>
          <w:sz w:val="22"/>
          <w:szCs w:val="22"/>
        </w:rPr>
        <w:t>omas</w:t>
      </w:r>
      <w:r w:rsidR="009A5D27" w:rsidRPr="009A5D27">
        <w:rPr>
          <w:rFonts w:cstheme="minorHAnsi"/>
          <w:sz w:val="22"/>
          <w:szCs w:val="22"/>
        </w:rPr>
        <w:t xml:space="preserve"> į atskiras pirkimo objekto dalis.</w:t>
      </w:r>
    </w:p>
    <w:p w14:paraId="62DF64D0" w14:textId="14A6B584" w:rsidR="00AA23FB" w:rsidRPr="00AA1249" w:rsidRDefault="002F5F8E" w:rsidP="00832008">
      <w:pPr>
        <w:spacing w:after="0" w:line="240" w:lineRule="auto"/>
        <w:ind w:firstLine="567"/>
        <w:rPr>
          <w:rFonts w:cstheme="minorHAnsi"/>
          <w:sz w:val="22"/>
          <w:szCs w:val="22"/>
        </w:rPr>
      </w:pPr>
      <w:r w:rsidRPr="00AA1249">
        <w:rPr>
          <w:rFonts w:cstheme="minorHAnsi"/>
          <w:sz w:val="22"/>
          <w:szCs w:val="22"/>
        </w:rPr>
        <w:t>1.</w:t>
      </w:r>
      <w:r w:rsidR="00B22389" w:rsidRPr="00AA1249">
        <w:rPr>
          <w:rFonts w:cstheme="minorHAnsi"/>
          <w:sz w:val="22"/>
          <w:szCs w:val="22"/>
        </w:rPr>
        <w:t>3</w:t>
      </w:r>
      <w:r w:rsidRPr="00AA1249">
        <w:rPr>
          <w:rFonts w:cstheme="minorHAnsi"/>
          <w:sz w:val="22"/>
          <w:szCs w:val="22"/>
        </w:rPr>
        <w:t xml:space="preserve">. </w:t>
      </w:r>
      <w:r w:rsidR="00AA23FB" w:rsidRPr="00AA1249">
        <w:rPr>
          <w:rFonts w:cstheme="minorHAnsi"/>
          <w:sz w:val="22"/>
          <w:szCs w:val="22"/>
        </w:rPr>
        <w:t xml:space="preserve"> </w:t>
      </w:r>
      <w:r w:rsidR="00AA23FB" w:rsidRPr="00AA1249">
        <w:rPr>
          <w:rFonts w:eastAsia="Times New Roman" w:cstheme="minorHAnsi"/>
          <w:sz w:val="22"/>
          <w:szCs w:val="22"/>
        </w:rPr>
        <w:t>Perkančioji organizacija nerezervuoja teisės dalyvauti pirkime.</w:t>
      </w:r>
    </w:p>
    <w:p w14:paraId="23F4325A" w14:textId="77777777" w:rsidR="0083415A" w:rsidRDefault="00C447D2" w:rsidP="0083415A">
      <w:pPr>
        <w:pStyle w:val="Sraopastraipa"/>
        <w:spacing w:after="0" w:line="240" w:lineRule="auto"/>
        <w:ind w:left="0" w:firstLine="567"/>
        <w:jc w:val="both"/>
        <w:rPr>
          <w:rFonts w:cstheme="minorHAnsi"/>
          <w:sz w:val="22"/>
          <w:szCs w:val="22"/>
        </w:rPr>
      </w:pPr>
      <w:r w:rsidRPr="00AA1249">
        <w:rPr>
          <w:rFonts w:cstheme="minorHAnsi"/>
          <w:sz w:val="22"/>
          <w:szCs w:val="22"/>
        </w:rPr>
        <w:t>1.</w:t>
      </w:r>
      <w:r w:rsidR="00B22389" w:rsidRPr="00AA1249">
        <w:rPr>
          <w:rFonts w:cstheme="minorHAnsi"/>
          <w:sz w:val="22"/>
          <w:szCs w:val="22"/>
        </w:rPr>
        <w:t>4</w:t>
      </w:r>
      <w:r w:rsidRPr="00AA1249">
        <w:rPr>
          <w:rFonts w:cstheme="minorHAnsi"/>
          <w:sz w:val="22"/>
          <w:szCs w:val="22"/>
        </w:rPr>
        <w:t xml:space="preserve">. </w:t>
      </w:r>
      <w:r w:rsidR="00E32C8E" w:rsidRPr="00AA1249">
        <w:rPr>
          <w:rFonts w:cstheme="minorHAnsi"/>
          <w:sz w:val="22"/>
          <w:szCs w:val="22"/>
        </w:rPr>
        <w:t xml:space="preserve">Stebėtojai dalyvauti </w:t>
      </w:r>
      <w:r w:rsidR="008A3C98" w:rsidRPr="00AA1249">
        <w:rPr>
          <w:rFonts w:cstheme="minorHAnsi"/>
          <w:sz w:val="22"/>
          <w:szCs w:val="22"/>
        </w:rPr>
        <w:t>K</w:t>
      </w:r>
      <w:r w:rsidR="00E32C8E" w:rsidRPr="00AA1249">
        <w:rPr>
          <w:rFonts w:cstheme="minorHAnsi"/>
          <w:sz w:val="22"/>
          <w:szCs w:val="22"/>
        </w:rPr>
        <w:t>omisijos posėdžiuose nėra kviečiami.</w:t>
      </w:r>
      <w:r w:rsidR="0083415A">
        <w:rPr>
          <w:rFonts w:cstheme="minorHAnsi"/>
          <w:sz w:val="22"/>
          <w:szCs w:val="22"/>
        </w:rPr>
        <w:t xml:space="preserve"> </w:t>
      </w:r>
    </w:p>
    <w:p w14:paraId="35E2CECC" w14:textId="25F79F4D" w:rsidR="0083415A" w:rsidRPr="0083415A" w:rsidRDefault="0083415A" w:rsidP="0083415A">
      <w:pPr>
        <w:pStyle w:val="Sraopastraipa"/>
        <w:spacing w:after="0" w:line="240" w:lineRule="auto"/>
        <w:ind w:left="0" w:firstLine="567"/>
        <w:jc w:val="both"/>
        <w:rPr>
          <w:rFonts w:cstheme="minorHAnsi"/>
          <w:sz w:val="22"/>
          <w:szCs w:val="22"/>
        </w:rPr>
      </w:pPr>
      <w:r w:rsidRPr="008C78C0">
        <w:rPr>
          <w:rFonts w:cstheme="minorHAnsi"/>
          <w:sz w:val="22"/>
          <w:szCs w:val="22"/>
        </w:rPr>
        <w:t xml:space="preserve">1.5. </w:t>
      </w:r>
      <w:r w:rsidRPr="003A6A1B">
        <w:rPr>
          <w:rFonts w:cstheme="minorHAnsi"/>
        </w:rPr>
        <w:t>Atliekamas žaliasis pirkimas. Pirkimas vykdomas vadovaujantis Lietuvos Respublikos aplinkos ministro 2011 m. birželio 28 d. įsakymo Nr. D1-508 „</w:t>
      </w:r>
      <w:hyperlink r:id="rId13" w:history="1">
        <w:r w:rsidRPr="003A6A1B">
          <w:rPr>
            <w:rStyle w:val="Hipersaitas"/>
            <w:rFonts w:cstheme="minorHAnsi"/>
            <w:color w:val="0070C0"/>
            <w:u w:val="single"/>
          </w:rPr>
          <w:t>Dėl Aplinkos apsaugos kriterijų taikymo, vykdant žaliuosius pirkimus, tvarkos aprašo patvirtinimo</w:t>
        </w:r>
      </w:hyperlink>
      <w:r w:rsidRPr="003A6A1B">
        <w:rPr>
          <w:rFonts w:cstheme="minorHAnsi"/>
        </w:rPr>
        <w:t>“</w:t>
      </w:r>
      <w:r w:rsidR="00540B8F" w:rsidRPr="003A6A1B">
        <w:rPr>
          <w:rFonts w:cstheme="minorHAnsi"/>
        </w:rPr>
        <w:t xml:space="preserve"> </w:t>
      </w:r>
      <w:r w:rsidR="00540B8F" w:rsidRPr="009178C0">
        <w:rPr>
          <w:rFonts w:cstheme="minorHAnsi"/>
        </w:rPr>
        <w:t>4.</w:t>
      </w:r>
      <w:r w:rsidR="00BE5EC3" w:rsidRPr="009178C0">
        <w:rPr>
          <w:rFonts w:cstheme="minorHAnsi"/>
        </w:rPr>
        <w:t>1</w:t>
      </w:r>
      <w:r w:rsidRPr="009178C0">
        <w:rPr>
          <w:rFonts w:cstheme="minorHAnsi"/>
        </w:rPr>
        <w:t>.</w:t>
      </w:r>
      <w:r w:rsidR="00BE5EC3" w:rsidRPr="009178C0">
        <w:rPr>
          <w:rFonts w:cstheme="minorHAnsi"/>
        </w:rPr>
        <w:t xml:space="preserve"> p.</w:t>
      </w:r>
      <w:r w:rsidRPr="003A6A1B">
        <w:rPr>
          <w:rFonts w:cstheme="minorHAnsi"/>
        </w:rPr>
        <w:t xml:space="preserve"> Aplinkos apaugos kriterijai nustatyti</w:t>
      </w:r>
      <w:r w:rsidR="00DA17BE" w:rsidRPr="003A6A1B">
        <w:rPr>
          <w:rFonts w:cstheme="minorHAnsi"/>
        </w:rPr>
        <w:t xml:space="preserve"> </w:t>
      </w:r>
      <w:r w:rsidR="00BE5EC3">
        <w:rPr>
          <w:rFonts w:cstheme="minorHAnsi"/>
        </w:rPr>
        <w:t>Techninėse specifikacijose</w:t>
      </w:r>
      <w:r w:rsidR="00B929C3" w:rsidRPr="003A6A1B">
        <w:rPr>
          <w:rFonts w:cstheme="minorHAnsi"/>
        </w:rPr>
        <w:t xml:space="preserve"> (pirkim</w:t>
      </w:r>
      <w:r w:rsidR="00B929C3" w:rsidRPr="00BB7E79">
        <w:rPr>
          <w:rFonts w:cstheme="minorHAnsi"/>
        </w:rPr>
        <w:t xml:space="preserve">o sąlygų </w:t>
      </w:r>
      <w:r w:rsidR="00BE5EC3" w:rsidRPr="00BB7E79">
        <w:rPr>
          <w:rFonts w:cstheme="minorHAnsi"/>
        </w:rPr>
        <w:t>2</w:t>
      </w:r>
      <w:r w:rsidR="009178C0" w:rsidRPr="00BB7E79">
        <w:rPr>
          <w:rFonts w:cstheme="minorHAnsi"/>
        </w:rPr>
        <w:t>.</w:t>
      </w:r>
      <w:r w:rsidR="00B929C3" w:rsidRPr="00BB7E79">
        <w:rPr>
          <w:rFonts w:cstheme="minorHAnsi"/>
        </w:rPr>
        <w:t xml:space="preserve"> pried</w:t>
      </w:r>
      <w:r w:rsidR="00BE5EC3" w:rsidRPr="00BB7E79">
        <w:rPr>
          <w:rFonts w:cstheme="minorHAnsi"/>
        </w:rPr>
        <w:t>as</w:t>
      </w:r>
      <w:r w:rsidR="00B929C3" w:rsidRPr="00BB7E79">
        <w:rPr>
          <w:rFonts w:cstheme="minorHAnsi"/>
        </w:rPr>
        <w:t>)</w:t>
      </w:r>
      <w:r w:rsidR="009A5D27">
        <w:rPr>
          <w:rFonts w:cstheme="minorHAnsi"/>
        </w:rPr>
        <w:t xml:space="preserve"> </w:t>
      </w:r>
      <w:r w:rsidR="009A5D27" w:rsidRPr="009A5D27">
        <w:rPr>
          <w:rFonts w:cstheme="minorHAnsi"/>
        </w:rPr>
        <w:t>2 punkte bei sutarties sąlygose</w:t>
      </w:r>
      <w:r w:rsidR="00B929C3" w:rsidRPr="00BB7E79">
        <w:rPr>
          <w:rFonts w:cstheme="minorHAnsi"/>
        </w:rPr>
        <w:t>.</w:t>
      </w:r>
    </w:p>
    <w:p w14:paraId="2AD7686F" w14:textId="50289FC6" w:rsidR="002C29E8" w:rsidRPr="002C29E8" w:rsidRDefault="002C29E8" w:rsidP="00832008">
      <w:pPr>
        <w:pStyle w:val="Sraopastraipa"/>
        <w:numPr>
          <w:ilvl w:val="1"/>
          <w:numId w:val="7"/>
        </w:numPr>
        <w:tabs>
          <w:tab w:val="left" w:pos="993"/>
        </w:tabs>
        <w:spacing w:after="0" w:line="240" w:lineRule="auto"/>
        <w:ind w:left="0" w:firstLine="567"/>
        <w:jc w:val="both"/>
        <w:rPr>
          <w:rFonts w:eastAsia="Arial" w:cstheme="minorHAnsi"/>
          <w:color w:val="000000" w:themeColor="text1"/>
          <w:sz w:val="22"/>
          <w:szCs w:val="22"/>
        </w:rPr>
      </w:pPr>
      <w:r w:rsidRPr="002C29E8">
        <w:rPr>
          <w:rFonts w:eastAsia="Arial" w:cstheme="minorHAnsi"/>
          <w:color w:val="000000" w:themeColor="text1"/>
          <w:sz w:val="22"/>
          <w:szCs w:val="22"/>
        </w:rPr>
        <w:t>Šiame pirkime netaikomi socialiniai kriterijai.</w:t>
      </w:r>
    </w:p>
    <w:p w14:paraId="65E39FA2" w14:textId="05BD3433" w:rsidR="002C29E8" w:rsidRPr="003855BC" w:rsidRDefault="00015FC9" w:rsidP="003855BC">
      <w:pPr>
        <w:pStyle w:val="Sraopastraipa"/>
        <w:numPr>
          <w:ilvl w:val="1"/>
          <w:numId w:val="7"/>
        </w:numPr>
        <w:tabs>
          <w:tab w:val="left" w:pos="993"/>
        </w:tabs>
        <w:spacing w:after="0" w:line="240" w:lineRule="auto"/>
        <w:ind w:left="0" w:firstLine="567"/>
        <w:jc w:val="both"/>
        <w:rPr>
          <w:rFonts w:eastAsia="Arial" w:cstheme="minorHAnsi"/>
          <w:color w:val="000000" w:themeColor="text1"/>
          <w:sz w:val="22"/>
          <w:szCs w:val="22"/>
        </w:rPr>
      </w:pPr>
      <w:r w:rsidRPr="00B51524">
        <w:rPr>
          <w:rFonts w:cstheme="minorHAnsi"/>
          <w:sz w:val="22"/>
          <w:szCs w:val="22"/>
          <w:lang w:eastAsia="en-US"/>
        </w:rPr>
        <w:t>P</w:t>
      </w:r>
      <w:r w:rsidR="00E32C8E" w:rsidRPr="00B51524">
        <w:rPr>
          <w:rFonts w:cstheme="minorHAnsi"/>
          <w:sz w:val="22"/>
          <w:szCs w:val="22"/>
          <w:lang w:eastAsia="en-US"/>
        </w:rPr>
        <w:t xml:space="preserve">irkime </w:t>
      </w:r>
      <w:r w:rsidR="00E32C8E" w:rsidRPr="00B51524">
        <w:rPr>
          <w:rFonts w:cstheme="minorHAnsi"/>
          <w:sz w:val="22"/>
          <w:szCs w:val="22"/>
        </w:rPr>
        <w:t xml:space="preserve"> </w:t>
      </w:r>
      <w:r w:rsidR="007A68AD" w:rsidRPr="00B51524">
        <w:rPr>
          <w:rFonts w:cstheme="minorHAnsi"/>
          <w:sz w:val="22"/>
          <w:szCs w:val="22"/>
        </w:rPr>
        <w:t>perkančioji organizacija</w:t>
      </w:r>
      <w:r w:rsidR="00E32C8E" w:rsidRPr="00B51524">
        <w:rPr>
          <w:rFonts w:cstheme="minorHAnsi"/>
          <w:sz w:val="22"/>
          <w:szCs w:val="22"/>
          <w:lang w:eastAsia="en-US"/>
        </w:rPr>
        <w:t xml:space="preserve"> nenumato skelbti pranešimo dėl savanoriško </w:t>
      </w:r>
      <w:r w:rsidR="00E32C8E" w:rsidRPr="00B51524">
        <w:rPr>
          <w:rFonts w:cstheme="minorHAnsi"/>
          <w:i/>
          <w:iCs/>
          <w:sz w:val="22"/>
          <w:szCs w:val="22"/>
          <w:lang w:eastAsia="en-US"/>
        </w:rPr>
        <w:t>ex ante</w:t>
      </w:r>
      <w:r w:rsidR="00E32C8E" w:rsidRPr="00B51524">
        <w:rPr>
          <w:rFonts w:cstheme="minorHAnsi"/>
          <w:sz w:val="22"/>
          <w:szCs w:val="22"/>
          <w:lang w:eastAsia="en-US"/>
        </w:rPr>
        <w:t xml:space="preserve"> skaidrumo.</w:t>
      </w:r>
    </w:p>
    <w:p w14:paraId="54F87F9F" w14:textId="059F12EB" w:rsidR="004D070C" w:rsidRPr="00B51524" w:rsidRDefault="007466F8" w:rsidP="00832008">
      <w:pPr>
        <w:pStyle w:val="Sraopastraipa"/>
        <w:numPr>
          <w:ilvl w:val="1"/>
          <w:numId w:val="7"/>
        </w:numPr>
        <w:tabs>
          <w:tab w:val="left" w:pos="851"/>
          <w:tab w:val="left" w:pos="993"/>
        </w:tabs>
        <w:spacing w:after="0" w:line="240" w:lineRule="auto"/>
        <w:ind w:left="0" w:firstLine="567"/>
        <w:jc w:val="both"/>
        <w:rPr>
          <w:rFonts w:cstheme="minorHAnsi"/>
          <w:color w:val="7030A0"/>
          <w:sz w:val="22"/>
          <w:szCs w:val="22"/>
        </w:rPr>
      </w:pPr>
      <w:r w:rsidRPr="00B51524">
        <w:rPr>
          <w:rFonts w:cstheme="minorHAnsi"/>
          <w:sz w:val="22"/>
          <w:szCs w:val="22"/>
        </w:rPr>
        <w:t>Pirkime neleidžia</w:t>
      </w:r>
      <w:r w:rsidR="00216820" w:rsidRPr="00B51524">
        <w:rPr>
          <w:rFonts w:cstheme="minorHAnsi"/>
          <w:sz w:val="22"/>
          <w:szCs w:val="22"/>
        </w:rPr>
        <w:t>ma</w:t>
      </w:r>
      <w:r w:rsidRPr="00B51524">
        <w:rPr>
          <w:rFonts w:cstheme="minorHAnsi"/>
          <w:sz w:val="22"/>
          <w:szCs w:val="22"/>
        </w:rPr>
        <w:t xml:space="preserve"> pateikti alternatyvių </w:t>
      </w:r>
      <w:r w:rsidR="00D27E76" w:rsidRPr="00B51524">
        <w:rPr>
          <w:rFonts w:cstheme="minorHAnsi"/>
          <w:sz w:val="22"/>
          <w:szCs w:val="22"/>
        </w:rPr>
        <w:t>p</w:t>
      </w:r>
      <w:r w:rsidRPr="00B51524">
        <w:rPr>
          <w:rFonts w:cstheme="minorHAnsi"/>
          <w:sz w:val="22"/>
          <w:szCs w:val="22"/>
        </w:rPr>
        <w:t xml:space="preserve">asiūlymų. </w:t>
      </w:r>
    </w:p>
    <w:p w14:paraId="5D0EA3C4" w14:textId="7022F7BF" w:rsidR="004D070C" w:rsidRPr="00B51524" w:rsidRDefault="004D070C" w:rsidP="00832008">
      <w:pPr>
        <w:pStyle w:val="Sraopastraipa"/>
        <w:numPr>
          <w:ilvl w:val="1"/>
          <w:numId w:val="7"/>
        </w:numPr>
        <w:tabs>
          <w:tab w:val="left" w:pos="851"/>
          <w:tab w:val="left" w:pos="993"/>
        </w:tabs>
        <w:spacing w:after="0" w:line="240" w:lineRule="auto"/>
        <w:ind w:left="0" w:firstLine="567"/>
        <w:jc w:val="both"/>
        <w:rPr>
          <w:rFonts w:cstheme="minorHAnsi"/>
          <w:sz w:val="22"/>
          <w:szCs w:val="22"/>
        </w:rPr>
      </w:pPr>
      <w:r w:rsidRPr="00B51524">
        <w:rPr>
          <w:rFonts w:cstheme="minorHAnsi"/>
          <w:color w:val="7030A0"/>
          <w:sz w:val="22"/>
          <w:szCs w:val="22"/>
        </w:rPr>
        <w:t xml:space="preserve"> </w:t>
      </w:r>
      <w:r w:rsidRPr="00B51524">
        <w:rPr>
          <w:rFonts w:eastAsia="Times New Roman" w:cstheme="minorHAnsi"/>
          <w:sz w:val="22"/>
          <w:szCs w:val="22"/>
        </w:rPr>
        <w:t xml:space="preserve">Jeigu Pirkimo metu bus atliekama patikra Nacionaliniam saugumui užtikrinti svarbių objektų apsaugos įstatyme nustatyta tvarka, </w:t>
      </w:r>
      <w:r w:rsidRPr="00B51524">
        <w:rPr>
          <w:rFonts w:cstheme="minorHAnsi"/>
          <w:sz w:val="22"/>
          <w:szCs w:val="22"/>
        </w:rPr>
        <w:t xml:space="preserve">dalyvis turės pateikti tokiai patikrai atlikti reikalingus dokumentus. </w:t>
      </w:r>
    </w:p>
    <w:p w14:paraId="0C002F05" w14:textId="1562BF0D" w:rsidR="00E32C8E" w:rsidRPr="00B51524" w:rsidRDefault="00B22389" w:rsidP="00832008">
      <w:pPr>
        <w:pStyle w:val="Sraopastraipa"/>
        <w:numPr>
          <w:ilvl w:val="1"/>
          <w:numId w:val="7"/>
        </w:numPr>
        <w:tabs>
          <w:tab w:val="left" w:pos="851"/>
          <w:tab w:val="left" w:pos="993"/>
        </w:tabs>
        <w:spacing w:after="0" w:line="240" w:lineRule="auto"/>
        <w:ind w:left="0" w:firstLine="567"/>
        <w:jc w:val="both"/>
        <w:rPr>
          <w:rFonts w:cstheme="minorHAnsi"/>
          <w:sz w:val="22"/>
          <w:szCs w:val="22"/>
        </w:rPr>
      </w:pPr>
      <w:r w:rsidRPr="00B51524">
        <w:rPr>
          <w:rFonts w:eastAsia="Arial" w:cstheme="minorHAnsi"/>
          <w:sz w:val="22"/>
          <w:szCs w:val="22"/>
        </w:rPr>
        <w:t xml:space="preserve"> </w:t>
      </w:r>
      <w:r w:rsidR="00E32C8E" w:rsidRPr="00B51524">
        <w:rPr>
          <w:rFonts w:eastAsia="Arial" w:cstheme="minorHAnsi"/>
          <w:sz w:val="22"/>
          <w:szCs w:val="22"/>
        </w:rPr>
        <w:t xml:space="preserve">Bendrosios </w:t>
      </w:r>
      <w:r w:rsidR="007E5F55" w:rsidRPr="00B51524">
        <w:rPr>
          <w:rFonts w:eastAsia="Arial" w:cstheme="minorHAnsi"/>
          <w:sz w:val="22"/>
          <w:szCs w:val="22"/>
        </w:rPr>
        <w:t xml:space="preserve">pirkimo </w:t>
      </w:r>
      <w:r w:rsidR="00E32C8E" w:rsidRPr="00B51524">
        <w:rPr>
          <w:rFonts w:eastAsia="Arial" w:cstheme="minorHAnsi"/>
          <w:sz w:val="22"/>
          <w:szCs w:val="22"/>
        </w:rPr>
        <w:t>sąlygos yra neatskiriama ši</w:t>
      </w:r>
      <w:r w:rsidR="00C07F25" w:rsidRPr="00B51524">
        <w:rPr>
          <w:rFonts w:eastAsia="Arial" w:cstheme="minorHAnsi"/>
          <w:sz w:val="22"/>
          <w:szCs w:val="22"/>
        </w:rPr>
        <w:t>ų</w:t>
      </w:r>
      <w:r w:rsidR="00E32C8E" w:rsidRPr="00B51524">
        <w:rPr>
          <w:rFonts w:eastAsia="Arial" w:cstheme="minorHAnsi"/>
          <w:sz w:val="22"/>
          <w:szCs w:val="22"/>
        </w:rPr>
        <w:t xml:space="preserve"> </w:t>
      </w:r>
      <w:r w:rsidR="00F4541C" w:rsidRPr="00B51524">
        <w:rPr>
          <w:rFonts w:eastAsia="Arial" w:cstheme="minorHAnsi"/>
          <w:sz w:val="22"/>
          <w:szCs w:val="22"/>
        </w:rPr>
        <w:t>p</w:t>
      </w:r>
      <w:r w:rsidR="00E32C8E" w:rsidRPr="00B51524">
        <w:rPr>
          <w:rFonts w:eastAsia="Arial" w:cstheme="minorHAnsi"/>
          <w:sz w:val="22"/>
          <w:szCs w:val="22"/>
        </w:rPr>
        <w:t>irkimo sąlygų dalis.</w:t>
      </w:r>
    </w:p>
    <w:p w14:paraId="6B2E52D9" w14:textId="54B5F385" w:rsidR="00E568FC" w:rsidRPr="005E23F5" w:rsidRDefault="005E23F5" w:rsidP="005E23F5">
      <w:pPr>
        <w:pStyle w:val="Antrat1"/>
        <w:spacing w:line="20" w:lineRule="atLeast"/>
        <w:contextualSpacing/>
      </w:pPr>
      <w:r w:rsidRPr="00F4541C">
        <w:rPr>
          <w:rFonts w:ascii="Calibri" w:hAnsi="Calibri" w:cs="Calibri"/>
        </w:rPr>
        <w:t>2</w:t>
      </w:r>
      <w:r>
        <w:t xml:space="preserve">. </w:t>
      </w:r>
      <w:r w:rsidRPr="00D24970">
        <w:rPr>
          <w:rFonts w:asciiTheme="minorHAnsi" w:hAnsiTheme="minorHAnsi" w:cstheme="minorHAnsi"/>
        </w:rPr>
        <w:t>Pirkimo objektas</w:t>
      </w:r>
    </w:p>
    <w:p w14:paraId="0B7B0A50" w14:textId="310AB815" w:rsidR="00B41C66" w:rsidRPr="00BB7E79" w:rsidRDefault="00507DC9" w:rsidP="0092449E">
      <w:pPr>
        <w:pStyle w:val="Sraopastraipa"/>
        <w:tabs>
          <w:tab w:val="left" w:pos="851"/>
          <w:tab w:val="left" w:pos="993"/>
        </w:tabs>
        <w:spacing w:after="0" w:line="240" w:lineRule="auto"/>
        <w:ind w:left="0" w:firstLine="567"/>
        <w:jc w:val="both"/>
        <w:rPr>
          <w:rFonts w:eastAsia="Calibri" w:cstheme="minorHAnsi"/>
          <w:iCs/>
        </w:rPr>
      </w:pPr>
      <w:bookmarkStart w:id="6" w:name="_Ref39426332"/>
      <w:bookmarkStart w:id="7" w:name="_Ref39426338"/>
      <w:bookmarkStart w:id="8" w:name="_Toc126333929"/>
      <w:bookmarkEnd w:id="4"/>
      <w:r w:rsidRPr="00E568FC">
        <w:rPr>
          <w:rFonts w:ascii="Calibri" w:hAnsi="Calibri" w:cs="Calibri"/>
        </w:rPr>
        <w:t>2</w:t>
      </w:r>
      <w:r>
        <w:t>.</w:t>
      </w:r>
      <w:r w:rsidR="00C95B89">
        <w:t>1.</w:t>
      </w:r>
      <w:r>
        <w:t xml:space="preserve"> </w:t>
      </w:r>
      <w:bookmarkEnd w:id="6"/>
      <w:bookmarkEnd w:id="7"/>
      <w:bookmarkEnd w:id="8"/>
      <w:r w:rsidR="00B41C66" w:rsidRPr="00680AB1">
        <w:rPr>
          <w:rFonts w:eastAsia="Calibri" w:cstheme="minorHAnsi"/>
          <w:color w:val="000000" w:themeColor="text1"/>
        </w:rPr>
        <w:t xml:space="preserve">Perkančioji organizacija numato </w:t>
      </w:r>
      <w:r w:rsidR="001F1001">
        <w:rPr>
          <w:rFonts w:eastAsia="Calibri" w:cstheme="minorHAnsi"/>
          <w:color w:val="000000" w:themeColor="text1"/>
        </w:rPr>
        <w:t>įsigyti</w:t>
      </w:r>
      <w:r w:rsidR="001F1001" w:rsidRPr="00394CC9">
        <w:rPr>
          <w:rFonts w:eastAsia="Calibri" w:cstheme="minorHAnsi"/>
          <w:color w:val="000000" w:themeColor="text1"/>
        </w:rPr>
        <w:t xml:space="preserve"> </w:t>
      </w:r>
      <w:bookmarkStart w:id="9" w:name="_Hlk203999157"/>
      <w:r w:rsidR="00C95B89">
        <w:rPr>
          <w:rFonts w:cstheme="minorHAnsi"/>
          <w:bCs/>
        </w:rPr>
        <w:t>baldus</w:t>
      </w:r>
      <w:bookmarkEnd w:id="9"/>
      <w:r w:rsidR="0068495A">
        <w:rPr>
          <w:rFonts w:cstheme="minorHAnsi"/>
          <w:bCs/>
        </w:rPr>
        <w:t xml:space="preserve"> </w:t>
      </w:r>
      <w:r w:rsidR="00970229" w:rsidRPr="009178C0">
        <w:rPr>
          <w:rFonts w:eastAsia="Calibri" w:cstheme="minorHAnsi"/>
        </w:rPr>
        <w:t>(BVPŽ kodas</w:t>
      </w:r>
      <w:r w:rsidR="00394CC9" w:rsidRPr="009178C0">
        <w:rPr>
          <w:rFonts w:eastAsia="Calibri" w:cstheme="minorHAnsi"/>
        </w:rPr>
        <w:t xml:space="preserve"> -</w:t>
      </w:r>
      <w:r w:rsidR="00C95B89" w:rsidRPr="009178C0">
        <w:rPr>
          <w:rFonts w:cstheme="minorHAnsi"/>
          <w:shd w:val="clear" w:color="auto" w:fill="FFFFFF"/>
        </w:rPr>
        <w:t xml:space="preserve"> </w:t>
      </w:r>
      <w:r w:rsidR="009A5D27" w:rsidRPr="009A5D27">
        <w:rPr>
          <w:rFonts w:cstheme="minorHAnsi"/>
          <w:shd w:val="clear" w:color="auto" w:fill="FFFFFF"/>
        </w:rPr>
        <w:t>30215000-9</w:t>
      </w:r>
      <w:r w:rsidR="009178C0" w:rsidRPr="00BB7E79">
        <w:rPr>
          <w:rFonts w:cstheme="minorHAnsi"/>
          <w:shd w:val="clear" w:color="auto" w:fill="FFFFFF"/>
        </w:rPr>
        <w:t xml:space="preserve">- </w:t>
      </w:r>
      <w:r w:rsidR="009A5D27" w:rsidRPr="009A5D27">
        <w:rPr>
          <w:rFonts w:cstheme="minorHAnsi"/>
          <w:shd w:val="clear" w:color="auto" w:fill="FFFFFF"/>
        </w:rPr>
        <w:t>Mikrokompiuterių techninė įranga</w:t>
      </w:r>
      <w:r w:rsidR="00970229" w:rsidRPr="00BB7E79">
        <w:rPr>
          <w:rFonts w:eastAsia="Calibri" w:cstheme="minorHAnsi"/>
        </w:rPr>
        <w:t>)</w:t>
      </w:r>
      <w:r w:rsidR="00B41C66" w:rsidRPr="00BB7E79">
        <w:rPr>
          <w:rFonts w:eastAsia="Calibri" w:cstheme="minorHAnsi"/>
        </w:rPr>
        <w:t>.</w:t>
      </w:r>
      <w:r w:rsidR="00B41C66" w:rsidRPr="00BB7E79">
        <w:rPr>
          <w:rFonts w:cstheme="minorHAnsi"/>
          <w:color w:val="000000" w:themeColor="text1"/>
        </w:rPr>
        <w:t xml:space="preserve"> </w:t>
      </w:r>
      <w:r w:rsidR="00970229" w:rsidRPr="00BB7E79">
        <w:rPr>
          <w:rFonts w:cstheme="minorHAnsi"/>
        </w:rPr>
        <w:t xml:space="preserve">Reikalavimai pirkimo objektui nustatyti specialiųjų </w:t>
      </w:r>
      <w:bookmarkStart w:id="10" w:name="_Hlk145328749"/>
      <w:r w:rsidR="00970229" w:rsidRPr="009A5D27">
        <w:fldChar w:fldCharType="begin"/>
      </w:r>
      <w:r w:rsidR="00970229" w:rsidRPr="009A5D27">
        <w:rPr>
          <w:rFonts w:cstheme="minorHAnsi"/>
        </w:rPr>
        <w:instrText xml:space="preserve"> HYPERLINK \l "_Pirkimo_sąlygų_2" </w:instrText>
      </w:r>
      <w:r w:rsidR="00970229" w:rsidRPr="009A5D27">
        <w:fldChar w:fldCharType="separate"/>
      </w:r>
      <w:r w:rsidR="00970229" w:rsidRPr="009A5D27">
        <w:rPr>
          <w:rStyle w:val="Hipersaitas"/>
          <w:rFonts w:cstheme="minorHAnsi"/>
        </w:rPr>
        <w:fldChar w:fldCharType="begin"/>
      </w:r>
      <w:r w:rsidR="00970229" w:rsidRPr="009A5D27">
        <w:rPr>
          <w:rStyle w:val="Hipersaitas"/>
          <w:rFonts w:cstheme="minorHAnsi"/>
        </w:rPr>
        <w:instrText xml:space="preserve"> REF _Ref38539939 \h  \* MERGEFORMAT </w:instrText>
      </w:r>
      <w:r w:rsidR="00970229" w:rsidRPr="009A5D27">
        <w:rPr>
          <w:rStyle w:val="Hipersaitas"/>
          <w:rFonts w:cstheme="minorHAnsi"/>
        </w:rPr>
      </w:r>
      <w:r w:rsidR="00970229" w:rsidRPr="009A5D27">
        <w:rPr>
          <w:rStyle w:val="Hipersaitas"/>
          <w:rFonts w:cstheme="minorHAnsi"/>
        </w:rPr>
        <w:fldChar w:fldCharType="separate"/>
      </w:r>
      <w:r w:rsidR="00F003F4" w:rsidRPr="009A5D27">
        <w:rPr>
          <w:rStyle w:val="Hipersaitas"/>
        </w:rPr>
        <w:t>Pirkimo sąlygų 2</w:t>
      </w:r>
      <w:r w:rsidR="009A5D27" w:rsidRPr="009A5D27">
        <w:rPr>
          <w:rStyle w:val="Hipersaitas"/>
        </w:rPr>
        <w:t xml:space="preserve"> </w:t>
      </w:r>
      <w:r w:rsidR="00F003F4" w:rsidRPr="009A5D27">
        <w:rPr>
          <w:rStyle w:val="Hipersaitas"/>
        </w:rPr>
        <w:t>pried</w:t>
      </w:r>
      <w:r w:rsidR="009A5D27" w:rsidRPr="009A5D27">
        <w:rPr>
          <w:rStyle w:val="Hipersaitas"/>
        </w:rPr>
        <w:t>e</w:t>
      </w:r>
      <w:r w:rsidR="00F003F4" w:rsidRPr="009A5D27">
        <w:rPr>
          <w:rStyle w:val="Hipersaitas"/>
        </w:rPr>
        <w:t xml:space="preserve"> „Techninė specifikacija“</w:t>
      </w:r>
      <w:r w:rsidR="00970229" w:rsidRPr="009A5D27">
        <w:rPr>
          <w:rStyle w:val="Hipersaitas"/>
          <w:rFonts w:cstheme="minorHAnsi"/>
        </w:rPr>
        <w:fldChar w:fldCharType="end"/>
      </w:r>
      <w:r w:rsidR="00970229" w:rsidRPr="009A5D27">
        <w:rPr>
          <w:rStyle w:val="Hipersaitas"/>
          <w:rFonts w:cstheme="minorHAnsi"/>
        </w:rPr>
        <w:fldChar w:fldCharType="end"/>
      </w:r>
      <w:bookmarkEnd w:id="10"/>
      <w:r w:rsidR="00E52234" w:rsidRPr="009A5D27">
        <w:rPr>
          <w:rFonts w:eastAsia="Calibri" w:cstheme="minorHAnsi"/>
          <w:iCs/>
        </w:rPr>
        <w:t xml:space="preserve"> ir</w:t>
      </w:r>
      <w:r w:rsidR="00970229" w:rsidRPr="009A5D27">
        <w:rPr>
          <w:rFonts w:cstheme="minorHAnsi"/>
        </w:rPr>
        <w:t xml:space="preserve"> </w:t>
      </w:r>
      <w:r w:rsidR="00970229" w:rsidRPr="009A5D27">
        <w:rPr>
          <w:rStyle w:val="Hipersaitas"/>
          <w:rFonts w:cstheme="minorHAnsi"/>
        </w:rPr>
        <w:t xml:space="preserve">Pirkimo sąlygų </w:t>
      </w:r>
      <w:r w:rsidR="00BB7E79" w:rsidRPr="009A5D27">
        <w:rPr>
          <w:rStyle w:val="Hipersaitas"/>
          <w:rFonts w:cstheme="minorHAnsi"/>
        </w:rPr>
        <w:t>9</w:t>
      </w:r>
      <w:r w:rsidR="00E52234" w:rsidRPr="009A5D27">
        <w:rPr>
          <w:rStyle w:val="Hipersaitas"/>
          <w:rFonts w:cstheme="minorHAnsi"/>
        </w:rPr>
        <w:t>.2</w:t>
      </w:r>
      <w:r w:rsidR="00970229" w:rsidRPr="009A5D27">
        <w:rPr>
          <w:rStyle w:val="Hipersaitas"/>
          <w:rFonts w:cstheme="minorHAnsi"/>
        </w:rPr>
        <w:t xml:space="preserve"> priede „Sutarties</w:t>
      </w:r>
      <w:r w:rsidR="00E52234" w:rsidRPr="009A5D27">
        <w:rPr>
          <w:rStyle w:val="Hipersaitas"/>
          <w:rFonts w:cstheme="minorHAnsi"/>
        </w:rPr>
        <w:t xml:space="preserve"> </w:t>
      </w:r>
      <w:r w:rsidR="00E52234" w:rsidRPr="009A5D27">
        <w:rPr>
          <w:rFonts w:eastAsia="Calibri" w:cstheme="minorHAnsi"/>
          <w:iCs/>
        </w:rPr>
        <w:t>specialiosios sąlygos (projektas)“.</w:t>
      </w:r>
    </w:p>
    <w:p w14:paraId="6E3C112E" w14:textId="4FC0C7FD" w:rsidR="00BB7E79" w:rsidRPr="00BB7E79" w:rsidRDefault="00BB7E79" w:rsidP="0092449E">
      <w:pPr>
        <w:pStyle w:val="Sraopastraipa"/>
        <w:tabs>
          <w:tab w:val="left" w:pos="851"/>
          <w:tab w:val="left" w:pos="993"/>
        </w:tabs>
        <w:spacing w:after="0" w:line="240" w:lineRule="auto"/>
        <w:ind w:left="0" w:firstLine="567"/>
        <w:jc w:val="both"/>
        <w:rPr>
          <w:rFonts w:eastAsia="Calibri" w:cstheme="minorHAnsi"/>
          <w:iCs/>
        </w:rPr>
      </w:pPr>
      <w:r w:rsidRPr="00BB7E79">
        <w:rPr>
          <w:rFonts w:eastAsia="Calibri" w:cstheme="minorHAnsi"/>
          <w:iCs/>
        </w:rPr>
        <w:t>2.2</w:t>
      </w:r>
      <w:r w:rsidRPr="00BB7E79">
        <w:rPr>
          <w:rFonts w:eastAsia="Calibri" w:cstheme="minorHAnsi"/>
          <w:iCs/>
        </w:rPr>
        <w:tab/>
        <w:t>Pirkimo objektas į dalis neskaidomas. Pirkimo apimtys, reikalavimai ir techninė specifikacija apibrėžti specialiųjų pirkimo sąlygų 2 priede.</w:t>
      </w:r>
    </w:p>
    <w:p w14:paraId="5EF9150A" w14:textId="614938AB" w:rsidR="005A08D0" w:rsidRDefault="00325243" w:rsidP="0092449E">
      <w:pPr>
        <w:pStyle w:val="Betarp"/>
        <w:ind w:firstLine="567"/>
        <w:contextualSpacing/>
        <w:jc w:val="both"/>
        <w:rPr>
          <w:rFonts w:cstheme="minorHAnsi"/>
        </w:rPr>
      </w:pPr>
      <w:r w:rsidRPr="00630A0F">
        <w:rPr>
          <w:rFonts w:cstheme="minorHAnsi"/>
        </w:rPr>
        <w:t>2.</w:t>
      </w:r>
      <w:r w:rsidR="00BB7E79">
        <w:rPr>
          <w:rFonts w:cstheme="minorHAnsi"/>
        </w:rPr>
        <w:t>3</w:t>
      </w:r>
      <w:r w:rsidR="005A08D0">
        <w:rPr>
          <w:rFonts w:cstheme="minorHAnsi"/>
        </w:rPr>
        <w:t>.</w:t>
      </w:r>
      <w:r w:rsidR="00E53E12">
        <w:rPr>
          <w:rFonts w:cstheme="minorHAnsi"/>
        </w:rPr>
        <w:t xml:space="preserve"> Jeigu a</w:t>
      </w:r>
      <w:r w:rsidR="00E53E12" w:rsidRPr="00E53E12">
        <w:rPr>
          <w:rFonts w:cstheme="minorHAnsi"/>
        </w:rPr>
        <w:t xml:space="preserve">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Pr>
          <w:rFonts w:cstheme="minorHAnsi"/>
        </w:rPr>
        <w:t xml:space="preserve">turi būti </w:t>
      </w:r>
      <w:r w:rsidR="00AE7624">
        <w:rPr>
          <w:rFonts w:cstheme="minorHAnsi"/>
        </w:rPr>
        <w:t xml:space="preserve">laikoma, kad kiekviena tokia nuoroda yra pateikta su žodžiais „arba lygiavertis“. </w:t>
      </w:r>
    </w:p>
    <w:p w14:paraId="5734BACD" w14:textId="6B324B48" w:rsidR="0083071D" w:rsidRDefault="00004521" w:rsidP="005A08D0">
      <w:pPr>
        <w:pStyle w:val="Betarp"/>
        <w:spacing w:after="120"/>
        <w:ind w:firstLine="567"/>
        <w:contextualSpacing/>
        <w:jc w:val="both"/>
        <w:rPr>
          <w:rFonts w:cstheme="minorHAnsi"/>
        </w:rPr>
      </w:pPr>
      <w:r>
        <w:rPr>
          <w:rFonts w:cstheme="minorHAnsi"/>
        </w:rPr>
        <w:t>2.</w:t>
      </w:r>
      <w:r w:rsidR="00BB7E79">
        <w:rPr>
          <w:rFonts w:cstheme="minorHAnsi"/>
        </w:rPr>
        <w:t>4</w:t>
      </w:r>
      <w:r>
        <w:rPr>
          <w:rFonts w:cstheme="minorHAnsi"/>
        </w:rPr>
        <w:t>. Jeigu a</w:t>
      </w:r>
      <w:r w:rsidRPr="00E53E12">
        <w:rPr>
          <w:rFonts w:cstheme="minorHAnsi"/>
        </w:rPr>
        <w:t>pibūdinant pirkimo objektą techninėje specifikacijoje nurodytas</w:t>
      </w:r>
      <w:r>
        <w:rPr>
          <w:rFonts w:cstheme="minorHAnsi"/>
        </w:rPr>
        <w:t xml:space="preserve"> standartas</w:t>
      </w:r>
      <w:r w:rsidR="00245655">
        <w:rPr>
          <w:rFonts w:cstheme="minorHAnsi"/>
        </w:rPr>
        <w:t xml:space="preserve">, </w:t>
      </w:r>
      <w:r w:rsidR="00245655">
        <w:rPr>
          <w:color w:val="000000"/>
        </w:rPr>
        <w:t>techninis liudijimas ar bendrosios techninės specifikacijos</w:t>
      </w:r>
      <w:r w:rsidR="00046522">
        <w:rPr>
          <w:color w:val="000000"/>
        </w:rPr>
        <w:t xml:space="preserve"> (</w:t>
      </w:r>
      <w:r w:rsidR="00046522"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sidR="00046522">
        <w:rPr>
          <w:color w:val="000000"/>
        </w:rPr>
        <w:t xml:space="preserve"> </w:t>
      </w:r>
      <w:r w:rsidR="00046522" w:rsidRPr="00046522">
        <w:rPr>
          <w:color w:val="000000"/>
        </w:rPr>
        <w:t>nacionaliniai standartai, nacionaliniai techniniai liudijimai arba nacionalinės techninės specifikacijos, susijusios su darbų projektavimu, sąmatų apskaičiavimu ir vykdymu bei prekių naudojimu</w:t>
      </w:r>
      <w:r w:rsidR="00046522">
        <w:rPr>
          <w:color w:val="000000"/>
        </w:rPr>
        <w:t>)</w:t>
      </w:r>
      <w:r w:rsidR="00245655">
        <w:rPr>
          <w:color w:val="000000"/>
        </w:rPr>
        <w:t xml:space="preserve">, </w:t>
      </w:r>
      <w:r w:rsidR="00245655">
        <w:rPr>
          <w:rFonts w:cstheme="minorHAnsi"/>
        </w:rPr>
        <w:t xml:space="preserve">turi būti laikoma, kad kiekviena tokia nuoroda yra pateikta su žodžiais „arba lygiavertis“. </w:t>
      </w:r>
    </w:p>
    <w:p w14:paraId="7B478B03" w14:textId="61CA0F5A" w:rsidR="00D22226" w:rsidRPr="00D24970" w:rsidRDefault="00202323" w:rsidP="00202323">
      <w:pPr>
        <w:pStyle w:val="Antrat1"/>
        <w:spacing w:line="20" w:lineRule="atLeast"/>
        <w:contextualSpacing/>
        <w:rPr>
          <w:rFonts w:asciiTheme="minorHAnsi" w:hAnsiTheme="minorHAnsi" w:cstheme="minorHAnsi"/>
        </w:rPr>
      </w:pPr>
      <w:bookmarkStart w:id="11" w:name="_Toc126333930"/>
      <w:r w:rsidRPr="00D24970">
        <w:rPr>
          <w:rFonts w:asciiTheme="minorHAnsi" w:hAnsiTheme="minorHAnsi" w:cstheme="minorHAnsi"/>
        </w:rPr>
        <w:lastRenderedPageBreak/>
        <w:t>3.</w:t>
      </w:r>
      <w:r w:rsidR="00D24970">
        <w:rPr>
          <w:rFonts w:asciiTheme="minorHAnsi" w:hAnsiTheme="minorHAnsi" w:cstheme="minorHAnsi"/>
        </w:rPr>
        <w:t xml:space="preserve"> </w:t>
      </w:r>
      <w:bookmarkStart w:id="12" w:name="_Ref39427921"/>
      <w:bookmarkStart w:id="13" w:name="_Ref39427927"/>
      <w:bookmarkStart w:id="14" w:name="_Ref39740354"/>
      <w:r w:rsidR="00D22226" w:rsidRPr="00D24970">
        <w:rPr>
          <w:rFonts w:asciiTheme="minorHAnsi" w:hAnsiTheme="minorHAnsi" w:cstheme="minorHAnsi"/>
        </w:rPr>
        <w:t>Susitikimai su tiekėjais</w:t>
      </w:r>
      <w:bookmarkEnd w:id="12"/>
      <w:bookmarkEnd w:id="13"/>
      <w:r w:rsidR="003B6924" w:rsidRPr="00D24970">
        <w:rPr>
          <w:rFonts w:asciiTheme="minorHAnsi" w:hAnsiTheme="minorHAnsi" w:cstheme="minorHAnsi"/>
        </w:rPr>
        <w:t xml:space="preserve"> ir objekto apžiūra</w:t>
      </w:r>
      <w:bookmarkEnd w:id="11"/>
      <w:bookmarkEnd w:id="14"/>
    </w:p>
    <w:p w14:paraId="3A422005" w14:textId="737B8020" w:rsidR="00B176FD" w:rsidRDefault="00862DB8" w:rsidP="00CC6055">
      <w:pPr>
        <w:pStyle w:val="Sraopastraipa"/>
        <w:spacing w:after="0"/>
        <w:ind w:left="0" w:firstLine="567"/>
        <w:jc w:val="both"/>
        <w:rPr>
          <w:rFonts w:cstheme="minorHAnsi"/>
        </w:rPr>
      </w:pPr>
      <w:r w:rsidRPr="00862DB8">
        <w:rPr>
          <w:rFonts w:cstheme="minorHAnsi"/>
          <w:iCs/>
        </w:rPr>
        <w:t>3.1.</w:t>
      </w:r>
      <w:r w:rsidRPr="00862DB8">
        <w:rPr>
          <w:rFonts w:cstheme="minorHAnsi"/>
          <w:i/>
          <w:color w:val="FF0000"/>
        </w:rPr>
        <w:t xml:space="preserve"> </w:t>
      </w:r>
      <w:r w:rsidR="00B176FD" w:rsidRPr="00F0499F">
        <w:rPr>
          <w:rFonts w:cstheme="minorHAnsi"/>
        </w:rPr>
        <w:t xml:space="preserve">Perkančioji organizacija nerengs susitikimo su tiekėjais dėl pirkimo </w:t>
      </w:r>
      <w:r w:rsidR="004257A5">
        <w:rPr>
          <w:rFonts w:cstheme="minorHAnsi"/>
        </w:rPr>
        <w:t>sąlyg</w:t>
      </w:r>
      <w:r w:rsidR="00B176FD" w:rsidRPr="00F0499F">
        <w:rPr>
          <w:rFonts w:cstheme="minorHAnsi"/>
        </w:rPr>
        <w:t>ų</w:t>
      </w:r>
      <w:r w:rsidR="00946722" w:rsidRPr="00F0499F">
        <w:rPr>
          <w:rFonts w:cstheme="minorHAnsi"/>
        </w:rPr>
        <w:t xml:space="preserve"> paaiškinimo</w:t>
      </w:r>
      <w:r w:rsidR="00B176FD" w:rsidRPr="00F0499F">
        <w:rPr>
          <w:rFonts w:cstheme="minorHAnsi"/>
        </w:rPr>
        <w:t>.</w:t>
      </w:r>
    </w:p>
    <w:p w14:paraId="1EA6DF7F" w14:textId="77777777" w:rsidR="00472FFA" w:rsidRPr="00F0499F" w:rsidRDefault="00472FFA" w:rsidP="00472FFA">
      <w:pPr>
        <w:pStyle w:val="Sraopastraipa"/>
        <w:spacing w:after="0" w:line="240" w:lineRule="auto"/>
        <w:ind w:left="567"/>
        <w:jc w:val="both"/>
        <w:rPr>
          <w:rFonts w:eastAsiaTheme="minorHAnsi" w:cstheme="minorHAnsi"/>
          <w:lang w:eastAsia="en-US"/>
        </w:rPr>
      </w:pPr>
      <w:r w:rsidRPr="00BB7E79">
        <w:rPr>
          <w:rFonts w:cstheme="minorHAnsi"/>
        </w:rPr>
        <w:t xml:space="preserve">3.2. </w:t>
      </w:r>
      <w:r w:rsidRPr="00BB7E79">
        <w:rPr>
          <w:rFonts w:eastAsiaTheme="minorHAnsi" w:cstheme="minorHAnsi"/>
          <w:lang w:eastAsia="en-US"/>
        </w:rPr>
        <w:t>P</w:t>
      </w:r>
      <w:r w:rsidRPr="00BB7E79">
        <w:rPr>
          <w:rFonts w:cstheme="minorHAnsi"/>
        </w:rPr>
        <w:t>erkančioji organizacija nerengs objekto apžiūros.</w:t>
      </w:r>
    </w:p>
    <w:p w14:paraId="6443D2FF" w14:textId="040A41C9" w:rsidR="00C94B9F" w:rsidRPr="00D24970" w:rsidRDefault="00AD57B1" w:rsidP="00AD57B1">
      <w:pPr>
        <w:pStyle w:val="Antrat1"/>
        <w:spacing w:line="20" w:lineRule="atLeast"/>
        <w:contextualSpacing/>
        <w:rPr>
          <w:rFonts w:asciiTheme="minorHAnsi" w:hAnsiTheme="minorHAnsi" w:cstheme="minorHAnsi"/>
        </w:rPr>
      </w:pPr>
      <w:bookmarkStart w:id="15" w:name="_Ref39473754"/>
      <w:bookmarkStart w:id="16" w:name="_Ref39473761"/>
      <w:bookmarkStart w:id="17" w:name="_Ref39474188"/>
      <w:bookmarkStart w:id="18" w:name="_Toc126333931"/>
      <w:r w:rsidRPr="00F87270">
        <w:rPr>
          <w:rFonts w:cstheme="majorHAnsi"/>
        </w:rPr>
        <w:t xml:space="preserve">4. </w:t>
      </w:r>
      <w:r w:rsidR="00173ACB" w:rsidRPr="00F87270">
        <w:rPr>
          <w:rFonts w:asciiTheme="minorHAnsi" w:hAnsiTheme="minorHAnsi" w:cstheme="minorHAnsi"/>
        </w:rPr>
        <w:t>Tiekėjų pašalinimo pagrindai</w:t>
      </w:r>
      <w:bookmarkEnd w:id="15"/>
      <w:bookmarkEnd w:id="16"/>
      <w:bookmarkEnd w:id="17"/>
      <w:r w:rsidR="00975F1F" w:rsidRPr="00F87270">
        <w:rPr>
          <w:rFonts w:asciiTheme="minorHAnsi" w:hAnsiTheme="minorHAnsi" w:cstheme="minorHAnsi"/>
        </w:rPr>
        <w:t xml:space="preserve"> ir kvalifikacijos reikalavimai</w:t>
      </w:r>
      <w:bookmarkEnd w:id="18"/>
    </w:p>
    <w:p w14:paraId="23B058CE" w14:textId="266D45C2" w:rsidR="002C5249" w:rsidRPr="004C0047" w:rsidRDefault="009D2F13" w:rsidP="127DD6E8">
      <w:pPr>
        <w:pStyle w:val="Sraopastraipa"/>
        <w:spacing w:after="120" w:line="20" w:lineRule="atLeast"/>
        <w:ind w:left="0" w:firstLine="567"/>
        <w:jc w:val="both"/>
      </w:pPr>
      <w:r w:rsidRPr="127DD6E8">
        <w:t xml:space="preserve">4.1. </w:t>
      </w:r>
      <w:r w:rsidR="002C5249" w:rsidRPr="127DD6E8">
        <w:t>Reikalavimai dėl tiekėjo ir</w:t>
      </w:r>
      <w:bookmarkStart w:id="19" w:name="_Hlk41039660"/>
      <w:r w:rsidR="00942379" w:rsidRPr="127DD6E8">
        <w:t xml:space="preserve"> </w:t>
      </w:r>
      <w:r w:rsidR="002C5249" w:rsidRPr="127DD6E8">
        <w:t>subtiekėjų</w:t>
      </w:r>
      <w:r w:rsidR="00942379" w:rsidRPr="127DD6E8">
        <w:t xml:space="preserve"> (jei taikoma</w:t>
      </w:r>
      <w:r w:rsidR="00942379" w:rsidRPr="00016FDD">
        <w:t>)</w:t>
      </w:r>
      <w:r w:rsidR="00953F2B" w:rsidRPr="00016FDD">
        <w:t xml:space="preserve">, </w:t>
      </w:r>
      <w:r w:rsidR="007F34C7" w:rsidRPr="00016FDD">
        <w:t>ūkio subjektų, kurių pajėgumais tiekėjas remiasi,</w:t>
      </w:r>
      <w:r w:rsidR="002C5249" w:rsidRPr="127DD6E8">
        <w:t xml:space="preserve"> </w:t>
      </w:r>
      <w:bookmarkEnd w:id="19"/>
      <w:r w:rsidR="002C5249" w:rsidRPr="127DD6E8">
        <w:t>pa</w:t>
      </w:r>
      <w:r w:rsidR="002C5249" w:rsidRPr="001A646C">
        <w:t>šalini</w:t>
      </w:r>
      <w:r w:rsidR="002C5249" w:rsidRPr="00E50F17">
        <w:t xml:space="preserve">mo pagrindų nebuvimo bei jų nebuvimą patvirtinantys dokumentai nurodyti </w:t>
      </w:r>
      <w:r w:rsidR="006A737F" w:rsidRPr="00E50F17">
        <w:t xml:space="preserve">specialiųjų </w:t>
      </w:r>
      <w:r w:rsidR="006A737F" w:rsidRPr="00E50F17">
        <w:rPr>
          <w:rFonts w:eastAsia="Calibri"/>
        </w:rPr>
        <w:t>p</w:t>
      </w:r>
      <w:r w:rsidR="00551FA7" w:rsidRPr="00E50F17">
        <w:rPr>
          <w:rFonts w:eastAsia="Calibri"/>
        </w:rPr>
        <w:t xml:space="preserve">irkimo </w:t>
      </w:r>
      <w:r w:rsidR="006773B6" w:rsidRPr="00E50F17">
        <w:rPr>
          <w:rFonts w:eastAsia="Calibri"/>
        </w:rPr>
        <w:t xml:space="preserve">sąlygų </w:t>
      </w:r>
      <w:r w:rsidR="009C16CD" w:rsidRPr="00BB7E79">
        <w:rPr>
          <w:b/>
        </w:rPr>
        <w:t>3</w:t>
      </w:r>
      <w:r w:rsidR="00984B02" w:rsidRPr="00BB7E79">
        <w:rPr>
          <w:b/>
          <w:color w:val="00B050"/>
        </w:rPr>
        <w:t xml:space="preserve"> </w:t>
      </w:r>
      <w:r w:rsidR="006773B6" w:rsidRPr="00BB7E79">
        <w:rPr>
          <w:rFonts w:eastAsia="Calibri"/>
          <w:b/>
        </w:rPr>
        <w:t>priede</w:t>
      </w:r>
      <w:r w:rsidR="002C5249" w:rsidRPr="00BB7E79">
        <w:t>.</w:t>
      </w:r>
      <w:r w:rsidR="002C5249" w:rsidRPr="004C0047">
        <w:t xml:space="preserve"> </w:t>
      </w:r>
    </w:p>
    <w:p w14:paraId="34E32D48" w14:textId="3C9046E0" w:rsidR="007B6F6D" w:rsidRPr="004C0047" w:rsidRDefault="00970624" w:rsidP="00970624">
      <w:pPr>
        <w:pStyle w:val="Sraopastraipa"/>
        <w:tabs>
          <w:tab w:val="left" w:pos="851"/>
        </w:tabs>
        <w:spacing w:after="0" w:line="20" w:lineRule="atLeast"/>
        <w:ind w:left="0" w:firstLine="567"/>
        <w:jc w:val="both"/>
      </w:pPr>
      <w:r w:rsidRPr="004C0047">
        <w:t>4.2.</w:t>
      </w:r>
      <w:r w:rsidR="00990E9B" w:rsidRPr="006E65C3">
        <w:rPr>
          <w:color w:val="000000" w:themeColor="text1"/>
        </w:rPr>
        <w:t>Tiekėjams</w:t>
      </w:r>
      <w:r w:rsidR="00CB1C0A" w:rsidRPr="006E65C3">
        <w:rPr>
          <w:color w:val="000000" w:themeColor="text1"/>
        </w:rPr>
        <w:t xml:space="preserve">, </w:t>
      </w:r>
      <w:r w:rsidR="00CB1C0A" w:rsidRPr="006E65C3">
        <w:t>subtiekėjams (jei taikoma)</w:t>
      </w:r>
      <w:r w:rsidR="00990E9B" w:rsidRPr="006E65C3">
        <w:rPr>
          <w:color w:val="000000" w:themeColor="text1"/>
        </w:rPr>
        <w:t xml:space="preserve"> </w:t>
      </w:r>
      <w:r w:rsidR="006E65C3" w:rsidRPr="006E65C3">
        <w:rPr>
          <w:color w:val="000000" w:themeColor="text1"/>
        </w:rPr>
        <w:t>ne</w:t>
      </w:r>
      <w:r w:rsidR="00990E9B" w:rsidRPr="006E65C3">
        <w:rPr>
          <w:color w:val="000000" w:themeColor="text1"/>
        </w:rPr>
        <w:t>nustatomi kvalifikacijos reikalavimai</w:t>
      </w:r>
      <w:r w:rsidR="006E65C3" w:rsidRPr="006E65C3">
        <w:rPr>
          <w:color w:val="000000" w:themeColor="text1"/>
        </w:rPr>
        <w:t>.</w:t>
      </w:r>
    </w:p>
    <w:p w14:paraId="69D62E2B" w14:textId="27B81F09" w:rsidR="00A000BE" w:rsidRPr="0037632B" w:rsidRDefault="00D24970" w:rsidP="0037632B">
      <w:pPr>
        <w:pStyle w:val="Antrat1"/>
        <w:tabs>
          <w:tab w:val="left" w:pos="567"/>
        </w:tabs>
        <w:spacing w:after="0"/>
        <w:contextualSpacing/>
        <w:jc w:val="both"/>
        <w:rPr>
          <w:rFonts w:cstheme="minorBidi"/>
        </w:rPr>
      </w:pPr>
      <w:bookmarkStart w:id="20" w:name="_Toc126333932"/>
      <w:r>
        <w:rPr>
          <w:rFonts w:asciiTheme="minorHAnsi" w:hAnsiTheme="minorHAnsi" w:cstheme="minorHAnsi"/>
        </w:rPr>
        <w:t>5</w:t>
      </w:r>
      <w:r w:rsidR="001E3D5A" w:rsidRPr="007270DC">
        <w:rPr>
          <w:rFonts w:asciiTheme="minorHAnsi" w:hAnsiTheme="minorHAnsi" w:cstheme="minorHAnsi"/>
        </w:rPr>
        <w:t>.</w:t>
      </w:r>
      <w:r w:rsidR="00EA3EE4">
        <w:rPr>
          <w:rFonts w:asciiTheme="minorHAnsi" w:hAnsiTheme="minorHAnsi" w:cstheme="minorHAnsi"/>
        </w:rPr>
        <w:t xml:space="preserve"> </w:t>
      </w:r>
      <w:r w:rsidR="009743D3" w:rsidRPr="004432C7">
        <w:rPr>
          <w:rFonts w:ascii="Calibri" w:hAnsi="Calibri" w:cs="Calibri"/>
        </w:rPr>
        <w:t>Reikalavimai, susiję su nacionaliniu saugumu</w:t>
      </w:r>
      <w:bookmarkEnd w:id="20"/>
      <w:r w:rsidR="009743D3" w:rsidRPr="007872CB">
        <w:t xml:space="preserve"> </w:t>
      </w:r>
    </w:p>
    <w:p w14:paraId="15E3F2FB" w14:textId="77777777" w:rsidR="00F87270" w:rsidRPr="00F87270" w:rsidRDefault="007E3A91" w:rsidP="00F87270">
      <w:pPr>
        <w:spacing w:after="0" w:line="240" w:lineRule="auto"/>
        <w:ind w:firstLine="567"/>
        <w:jc w:val="both"/>
        <w:rPr>
          <w:rFonts w:cstheme="minorHAnsi"/>
          <w:sz w:val="22"/>
          <w:szCs w:val="22"/>
        </w:rPr>
      </w:pPr>
      <w:r w:rsidRPr="00794EB5">
        <w:rPr>
          <w:rFonts w:cstheme="minorHAnsi"/>
          <w:color w:val="000000" w:themeColor="text1"/>
          <w:sz w:val="22"/>
          <w:szCs w:val="22"/>
        </w:rPr>
        <w:t>5.</w:t>
      </w:r>
      <w:r w:rsidR="00CB5272" w:rsidRPr="00794EB5">
        <w:rPr>
          <w:rFonts w:cstheme="minorHAnsi"/>
          <w:color w:val="000000" w:themeColor="text1"/>
          <w:sz w:val="22"/>
          <w:szCs w:val="22"/>
        </w:rPr>
        <w:t>1</w:t>
      </w:r>
      <w:r w:rsidRPr="00794EB5">
        <w:rPr>
          <w:rFonts w:cstheme="minorHAnsi"/>
          <w:color w:val="000000" w:themeColor="text1"/>
          <w:sz w:val="22"/>
          <w:szCs w:val="22"/>
        </w:rPr>
        <w:t>.</w:t>
      </w:r>
      <w:r w:rsidR="00E063ED" w:rsidRPr="00794EB5">
        <w:rPr>
          <w:rFonts w:cstheme="minorHAnsi"/>
          <w:color w:val="000000" w:themeColor="text1"/>
          <w:sz w:val="22"/>
          <w:szCs w:val="22"/>
        </w:rPr>
        <w:t xml:space="preserve"> </w:t>
      </w:r>
      <w:r w:rsidR="00F87270" w:rsidRPr="00F87270">
        <w:rPr>
          <w:rFonts w:cstheme="minorHAnsi"/>
          <w:sz w:val="22"/>
          <w:szCs w:val="22"/>
        </w:rPr>
        <w:t>Pirkimui taikomos Reglamento nuostatos. Kartu su pasiūlymu tiekėjas turi pateikti užpildytą deklaraciją dėl (ne)atitikties Reglamento nuostatoms, kuri pateikta specialiųjų pirkimo sąlygų [nurodyti priedą] priede. Kilus abejonių dėl tiekėjo (ne)atitikties Reglamento nuostatoms, perkančioji organizacija iš galimo laimėtojo prašys pateikti dokumentus, įrodančius deklaracijoje pateiktų duomenų teisingumą.</w:t>
      </w:r>
    </w:p>
    <w:p w14:paraId="517ECE1E" w14:textId="5D612CAF" w:rsidR="007E3A91" w:rsidRDefault="00F87270" w:rsidP="00F87270">
      <w:pPr>
        <w:spacing w:after="0" w:line="240" w:lineRule="auto"/>
        <w:ind w:firstLine="567"/>
        <w:jc w:val="both"/>
        <w:rPr>
          <w:rFonts w:cstheme="minorHAnsi"/>
          <w:sz w:val="22"/>
          <w:szCs w:val="22"/>
        </w:rPr>
      </w:pPr>
      <w:r w:rsidRPr="00F87270">
        <w:rPr>
          <w:rFonts w:cstheme="minorHAnsi"/>
          <w:sz w:val="22"/>
          <w:szCs w:val="22"/>
        </w:rPr>
        <w:t>5.2. Perkančioji organizacija nustačiusi, kad tiekėjo pasitelktas subtiekėjas ar ūkio subjektas, kurio pajėgumais remiamasi, tenkina Reglamento 5 k straipsnyje nustatytus ribojimus, reikalaus tiekėjo juos pakeisti kitais, pirkimo sąlygų reikalavimus atitinkančiais, subjektais.</w:t>
      </w:r>
    </w:p>
    <w:p w14:paraId="2DEC1FFC" w14:textId="365133E9" w:rsidR="00F87270" w:rsidRDefault="00F87270" w:rsidP="00F87270">
      <w:pPr>
        <w:pStyle w:val="Sraopastraipa"/>
        <w:spacing w:after="0" w:line="240" w:lineRule="auto"/>
        <w:ind w:left="0" w:firstLine="567"/>
        <w:jc w:val="both"/>
        <w:rPr>
          <w:rFonts w:cstheme="minorHAnsi"/>
        </w:rPr>
      </w:pPr>
      <w:r w:rsidRPr="00083195">
        <w:rPr>
          <w:rFonts w:cstheme="minorHAnsi"/>
        </w:rPr>
        <w:t xml:space="preserve">5.3. Perkančiajai organizacijai kilus abejonių dėl tiekėjo laisvos formos 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w:t>
      </w:r>
      <w:r w:rsidRPr="00083195">
        <w:rPr>
          <w:color w:val="000000"/>
        </w:rPr>
        <w:t>ir (ar) paaiškinimus</w:t>
      </w:r>
      <w:r w:rsidRPr="00083195">
        <w:rPr>
          <w:rFonts w:cstheme="minorHAnsi"/>
        </w:rPr>
        <w:t xml:space="preserve">. Tokių dokumentų </w:t>
      </w:r>
      <w:r w:rsidRPr="00083195">
        <w:rPr>
          <w:color w:val="000000"/>
        </w:rPr>
        <w:t>ir (ar) paaiškinimų</w:t>
      </w:r>
      <w:r w:rsidRPr="00083195">
        <w:rPr>
          <w:rFonts w:cstheme="minorHAnsi"/>
        </w:rPr>
        <w:t xml:space="preserve"> perkančioji organizacija gali prašyti bet kuriuo pirkimo procedūros metu siekdama užtikrinti tinkamą pirkimo procedūros atlikimą.</w:t>
      </w:r>
    </w:p>
    <w:p w14:paraId="4BEDE7AF" w14:textId="457E0FAE" w:rsidR="00AF62E6" w:rsidRPr="00142AB7" w:rsidRDefault="00245E8F" w:rsidP="00142AB7">
      <w:pPr>
        <w:pStyle w:val="Antrat1"/>
        <w:spacing w:line="20" w:lineRule="atLeast"/>
        <w:contextualSpacing/>
        <w:rPr>
          <w:rFonts w:asciiTheme="minorHAnsi" w:hAnsiTheme="minorHAnsi" w:cstheme="minorBidi"/>
        </w:rPr>
      </w:pPr>
      <w:bookmarkStart w:id="21" w:name="_Ref39666794"/>
      <w:bookmarkStart w:id="22" w:name="_Ref39666796"/>
      <w:bookmarkStart w:id="23" w:name="_Toc126333933"/>
      <w:r w:rsidRPr="00CE25F1">
        <w:rPr>
          <w:rFonts w:asciiTheme="minorHAnsi" w:hAnsiTheme="minorHAnsi" w:cstheme="minorBidi"/>
        </w:rPr>
        <w:t>6</w:t>
      </w:r>
      <w:r w:rsidR="0005396D" w:rsidRPr="00CE25F1">
        <w:rPr>
          <w:rFonts w:asciiTheme="minorHAnsi" w:hAnsiTheme="minorHAnsi" w:cstheme="minorBidi"/>
        </w:rPr>
        <w:t xml:space="preserve">. </w:t>
      </w:r>
      <w:r w:rsidR="00220588" w:rsidRPr="00CE25F1">
        <w:rPr>
          <w:rFonts w:asciiTheme="minorHAnsi" w:hAnsiTheme="minorHAnsi" w:cstheme="minorBidi"/>
        </w:rPr>
        <w:t>Specialieji r</w:t>
      </w:r>
      <w:r w:rsidR="00DF58E2" w:rsidRPr="00CE25F1">
        <w:rPr>
          <w:rFonts w:asciiTheme="minorHAnsi" w:hAnsiTheme="minorHAnsi" w:cstheme="minorBidi"/>
        </w:rPr>
        <w:t>eikalavimai pasiūlymų rengimui ir pateikimui</w:t>
      </w:r>
      <w:bookmarkEnd w:id="21"/>
      <w:bookmarkEnd w:id="22"/>
      <w:bookmarkEnd w:id="23"/>
    </w:p>
    <w:p w14:paraId="3D47F821" w14:textId="2F93D89B" w:rsidR="00EF5623" w:rsidRPr="00FD53CF" w:rsidRDefault="00192AF9" w:rsidP="00E101B8">
      <w:pPr>
        <w:spacing w:after="0" w:line="20" w:lineRule="atLeast"/>
        <w:ind w:firstLine="709"/>
        <w:jc w:val="both"/>
        <w:rPr>
          <w:rFonts w:ascii="Calibri" w:hAnsi="Calibri" w:cs="Calibri"/>
          <w:i/>
          <w:iCs/>
          <w:color w:val="7030A0"/>
        </w:rPr>
      </w:pPr>
      <w:r>
        <w:rPr>
          <w:rFonts w:ascii="Calibri" w:hAnsi="Calibri" w:cs="Calibri"/>
        </w:rPr>
        <w:t xml:space="preserve">6.1. </w:t>
      </w:r>
      <w:r w:rsidR="00EF5623" w:rsidRPr="00FD53CF">
        <w:rPr>
          <w:rFonts w:ascii="Calibri" w:hAnsi="Calibri" w:cs="Calibri"/>
        </w:rPr>
        <w:t xml:space="preserve">Tiekėjo </w:t>
      </w:r>
      <w:r w:rsidR="0058726C">
        <w:rPr>
          <w:rFonts w:ascii="Calibri" w:hAnsi="Calibri" w:cs="Calibri"/>
        </w:rPr>
        <w:t>p</w:t>
      </w:r>
      <w:r w:rsidR="00EF5623" w:rsidRPr="00FD53CF">
        <w:rPr>
          <w:rFonts w:ascii="Calibri" w:hAnsi="Calibri" w:cs="Calibri"/>
        </w:rPr>
        <w:t>asiūlymą sudaro CVP IS pateikiamų ir žemiau nurodytų dokumentų visuma</w:t>
      </w:r>
      <w:r w:rsidR="00FD53CF">
        <w:rPr>
          <w:rFonts w:ascii="Calibri" w:hAnsi="Calibri" w:cs="Calibri"/>
        </w:rPr>
        <w:t>:</w:t>
      </w:r>
    </w:p>
    <w:p w14:paraId="0B17BEF7" w14:textId="58E5F9C3" w:rsidR="00FF12F1" w:rsidRPr="00BB7E79" w:rsidRDefault="003F0DA7" w:rsidP="0097765E">
      <w:pPr>
        <w:pStyle w:val="Sraopastraipa"/>
        <w:numPr>
          <w:ilvl w:val="2"/>
          <w:numId w:val="8"/>
        </w:numPr>
        <w:spacing w:after="0" w:line="240" w:lineRule="auto"/>
        <w:ind w:left="0" w:firstLine="709"/>
        <w:jc w:val="both"/>
        <w:rPr>
          <w:rFonts w:cstheme="minorHAnsi"/>
          <w:u w:val="single"/>
        </w:rPr>
      </w:pPr>
      <w:r w:rsidRPr="127DD6E8">
        <w:t xml:space="preserve">tiekėjo pasirašytas </w:t>
      </w:r>
      <w:r w:rsidR="005A195F">
        <w:t>p</w:t>
      </w:r>
      <w:r w:rsidRPr="127DD6E8">
        <w:t xml:space="preserve">asiūlymas, parengtas pagal </w:t>
      </w:r>
      <w:r w:rsidR="007C1C57">
        <w:t>specialiųjų p</w:t>
      </w:r>
      <w:r w:rsidR="00551FA7" w:rsidRPr="006944F4">
        <w:t>irkimo</w:t>
      </w:r>
      <w:r w:rsidR="00551FA7" w:rsidRPr="127DD6E8">
        <w:t xml:space="preserve"> </w:t>
      </w:r>
      <w:r w:rsidR="00476F8C" w:rsidRPr="00B536DB">
        <w:t>sąl</w:t>
      </w:r>
      <w:r w:rsidR="00476F8C" w:rsidRPr="003D7AF1">
        <w:t>ygų</w:t>
      </w:r>
      <w:r w:rsidR="00DE5F20" w:rsidRPr="003D7AF1">
        <w:t xml:space="preserve"> </w:t>
      </w:r>
      <w:r w:rsidR="00E721B9" w:rsidRPr="00BB7E79">
        <w:rPr>
          <w:b/>
          <w:shd w:val="clear" w:color="auto" w:fill="FFFFFF"/>
        </w:rPr>
        <w:t>6</w:t>
      </w:r>
      <w:r w:rsidR="00DE5F20" w:rsidRPr="00BB7E79">
        <w:rPr>
          <w:b/>
          <w:shd w:val="clear" w:color="auto" w:fill="FFFFFF"/>
        </w:rPr>
        <w:t xml:space="preserve"> </w:t>
      </w:r>
      <w:r w:rsidR="00476F8C" w:rsidRPr="00BB7E79">
        <w:rPr>
          <w:b/>
        </w:rPr>
        <w:t>priede</w:t>
      </w:r>
      <w:r w:rsidR="00476F8C" w:rsidRPr="00BB7E79">
        <w:t xml:space="preserve"> </w:t>
      </w:r>
      <w:r w:rsidRPr="00BB7E79">
        <w:t xml:space="preserve">pateiktą </w:t>
      </w:r>
      <w:r w:rsidR="00C35C26" w:rsidRPr="00BB7E79">
        <w:t>p</w:t>
      </w:r>
      <w:r w:rsidRPr="00BB7E79">
        <w:rPr>
          <w:rFonts w:cstheme="minorHAnsi"/>
        </w:rPr>
        <w:t>asiūlymo formą.</w:t>
      </w:r>
    </w:p>
    <w:p w14:paraId="3459FD0B" w14:textId="3DA25D5B" w:rsidR="009C1155" w:rsidRPr="00BB7E79" w:rsidRDefault="009C1155" w:rsidP="0097765E">
      <w:pPr>
        <w:pStyle w:val="Sraopastraipa"/>
        <w:numPr>
          <w:ilvl w:val="2"/>
          <w:numId w:val="8"/>
        </w:numPr>
        <w:spacing w:after="0" w:line="240" w:lineRule="auto"/>
        <w:ind w:left="0" w:firstLine="709"/>
        <w:jc w:val="both"/>
        <w:rPr>
          <w:rFonts w:cstheme="minorHAnsi"/>
          <w:u w:val="single"/>
        </w:rPr>
      </w:pPr>
      <w:r w:rsidRPr="00BB7E79">
        <w:rPr>
          <w:rFonts w:cstheme="minorHAnsi"/>
        </w:rPr>
        <w:t xml:space="preserve">užpildytas EBVPD (specialiųjų pirkimo sąlygų </w:t>
      </w:r>
      <w:r w:rsidR="00E721B9" w:rsidRPr="00BB7E79">
        <w:rPr>
          <w:rFonts w:cstheme="minorHAnsi"/>
          <w:b/>
        </w:rPr>
        <w:t>5</w:t>
      </w:r>
      <w:r w:rsidR="00E721B9" w:rsidRPr="00BB7E79">
        <w:rPr>
          <w:rFonts w:cstheme="minorHAnsi"/>
          <w:b/>
          <w:color w:val="00B050"/>
        </w:rPr>
        <w:t xml:space="preserve"> </w:t>
      </w:r>
      <w:r w:rsidRPr="00BB7E79">
        <w:rPr>
          <w:rFonts w:cstheme="minorHAnsi"/>
          <w:b/>
        </w:rPr>
        <w:t>priedas</w:t>
      </w:r>
      <w:r w:rsidRPr="00BB7E79">
        <w:rPr>
          <w:rFonts w:cstheme="minorHAnsi"/>
        </w:rPr>
        <w:t xml:space="preserve">). Pasirašydamas </w:t>
      </w:r>
      <w:r w:rsidR="00C35C26" w:rsidRPr="00BB7E79">
        <w:rPr>
          <w:rFonts w:cstheme="minorHAnsi"/>
        </w:rPr>
        <w:t>p</w:t>
      </w:r>
      <w:r w:rsidRPr="00BB7E79">
        <w:rPr>
          <w:rFonts w:cstheme="minorHAnsi"/>
        </w:rPr>
        <w:t>asiūlymą, tiekėjas patvirtina ir EBVPD tikrumą;</w:t>
      </w:r>
    </w:p>
    <w:p w14:paraId="021CA68F" w14:textId="346D8E49" w:rsidR="007C1C57" w:rsidRPr="00BB7E79" w:rsidRDefault="000C55D6" w:rsidP="0097765E">
      <w:pPr>
        <w:pStyle w:val="Sraopastraipa"/>
        <w:numPr>
          <w:ilvl w:val="2"/>
          <w:numId w:val="8"/>
        </w:numPr>
        <w:spacing w:after="0" w:line="240" w:lineRule="auto"/>
        <w:ind w:left="0" w:firstLine="709"/>
        <w:jc w:val="both"/>
        <w:rPr>
          <w:rFonts w:cstheme="minorHAnsi"/>
          <w:u w:val="single"/>
        </w:rPr>
      </w:pPr>
      <w:r w:rsidRPr="00BB7E79">
        <w:rPr>
          <w:rFonts w:cstheme="minorHAnsi"/>
        </w:rPr>
        <w:t xml:space="preserve">jungtinės veiklos sutarties kopija (jeigu </w:t>
      </w:r>
      <w:r w:rsidR="00C35C26" w:rsidRPr="00BB7E79">
        <w:rPr>
          <w:rFonts w:cstheme="minorHAnsi"/>
        </w:rPr>
        <w:t>p</w:t>
      </w:r>
      <w:r w:rsidRPr="00BB7E79">
        <w:rPr>
          <w:rFonts w:cstheme="minorHAnsi"/>
        </w:rPr>
        <w:t>irkime dalyvauja ūkio subjektų grupė jungtinės veiklos sutarties pagrindu)</w:t>
      </w:r>
      <w:r w:rsidR="007C1C57" w:rsidRPr="00BB7E79">
        <w:rPr>
          <w:rFonts w:cstheme="minorHAnsi"/>
        </w:rPr>
        <w:t>;</w:t>
      </w:r>
    </w:p>
    <w:p w14:paraId="50A0B33A" w14:textId="6088123D" w:rsidR="006D0EC0" w:rsidRPr="00BB7E79" w:rsidRDefault="006D0EC0" w:rsidP="0097765E">
      <w:pPr>
        <w:pStyle w:val="Sraopastraipa"/>
        <w:numPr>
          <w:ilvl w:val="2"/>
          <w:numId w:val="8"/>
        </w:numPr>
        <w:spacing w:after="0" w:line="240" w:lineRule="auto"/>
        <w:ind w:left="0" w:firstLine="709"/>
        <w:jc w:val="both"/>
        <w:rPr>
          <w:rFonts w:cstheme="minorHAnsi"/>
          <w:u w:val="single"/>
        </w:rPr>
      </w:pPr>
      <w:r w:rsidRPr="00BB7E79">
        <w:rPr>
          <w:rFonts w:cstheme="minorHAnsi"/>
        </w:rPr>
        <w:t xml:space="preserve">dokumentas, patvirtinantis, kad asmuo, kuris pasirašė </w:t>
      </w:r>
      <w:r w:rsidR="00212F68" w:rsidRPr="00BB7E79">
        <w:rPr>
          <w:rFonts w:cstheme="minorHAnsi"/>
        </w:rPr>
        <w:t>p</w:t>
      </w:r>
      <w:r w:rsidRPr="00BB7E79">
        <w:rPr>
          <w:rFonts w:cstheme="minorHAnsi"/>
        </w:rPr>
        <w:t>asiūlymą (jei jis ne tiekėjo vadovas), turėjo teisę jį pasirašyti;</w:t>
      </w:r>
    </w:p>
    <w:p w14:paraId="5F309230" w14:textId="0A3119EF" w:rsidR="00794865" w:rsidRPr="00BB7E79" w:rsidRDefault="00794865" w:rsidP="00794865">
      <w:pPr>
        <w:pStyle w:val="Sraopastraipa"/>
        <w:numPr>
          <w:ilvl w:val="2"/>
          <w:numId w:val="8"/>
        </w:numPr>
        <w:tabs>
          <w:tab w:val="left" w:pos="1276"/>
        </w:tabs>
        <w:spacing w:after="0" w:line="240" w:lineRule="auto"/>
        <w:ind w:left="2127" w:hanging="1431"/>
        <w:jc w:val="both"/>
        <w:rPr>
          <w:rFonts w:cstheme="minorHAnsi"/>
          <w:u w:val="single"/>
        </w:rPr>
      </w:pPr>
      <w:r w:rsidRPr="00BB7E79">
        <w:rPr>
          <w:rFonts w:cstheme="minorHAnsi"/>
        </w:rPr>
        <w:t>pasiūlymo galiojimą užtikrinantis dokumentas (jeigu reikalaujama);</w:t>
      </w:r>
    </w:p>
    <w:p w14:paraId="53A8B5A3" w14:textId="109B0BB3" w:rsidR="00450415" w:rsidRPr="00BB7E79" w:rsidRDefault="00450415" w:rsidP="0097765E">
      <w:pPr>
        <w:pStyle w:val="Sraopastraipa"/>
        <w:numPr>
          <w:ilvl w:val="2"/>
          <w:numId w:val="8"/>
        </w:numPr>
        <w:spacing w:after="0" w:line="240" w:lineRule="auto"/>
        <w:ind w:left="0" w:firstLine="709"/>
        <w:jc w:val="both"/>
        <w:rPr>
          <w:rFonts w:cstheme="minorHAnsi"/>
          <w:u w:val="single"/>
        </w:rPr>
      </w:pPr>
      <w:r w:rsidRPr="00BB7E79">
        <w:rPr>
          <w:rFonts w:cstheme="minorHAnsi"/>
        </w:rPr>
        <w:t>jei tiekėjas pasitelkia ūkio subjektus, kurių pajėgumais remiasi, – įrodymai, kad šie ištekliai bus prieinami per visą sutartinių įsipareigojimų vykdymo laikotarpį;</w:t>
      </w:r>
    </w:p>
    <w:p w14:paraId="553ABC18" w14:textId="3F2C2025" w:rsidR="007C1C57" w:rsidRPr="00BB7E79" w:rsidRDefault="00450415" w:rsidP="0092449E">
      <w:pPr>
        <w:pStyle w:val="Sraopastraipa"/>
        <w:numPr>
          <w:ilvl w:val="2"/>
          <w:numId w:val="8"/>
        </w:numPr>
        <w:spacing w:after="0" w:line="240" w:lineRule="auto"/>
        <w:ind w:left="0" w:firstLine="709"/>
        <w:jc w:val="both"/>
        <w:rPr>
          <w:rFonts w:cstheme="minorHAnsi"/>
          <w:u w:val="single"/>
        </w:rPr>
      </w:pPr>
      <w:r w:rsidRPr="00BB7E79">
        <w:rPr>
          <w:rFonts w:cstheme="minorHAnsi"/>
        </w:rPr>
        <w:t xml:space="preserve"> jei tiekėjas pasitelkia subtiekėjus, subtiekėjo deklaracija ar kitas dokumentas, patvirtinantis jo sutikimą būti subtiekėju </w:t>
      </w:r>
      <w:r w:rsidR="00212F68" w:rsidRPr="00BB7E79">
        <w:rPr>
          <w:rFonts w:cstheme="minorHAnsi"/>
        </w:rPr>
        <w:t>p</w:t>
      </w:r>
      <w:r w:rsidRPr="00BB7E79">
        <w:rPr>
          <w:rFonts w:cstheme="minorHAnsi"/>
        </w:rPr>
        <w:t>irkime</w:t>
      </w:r>
      <w:r w:rsidR="00404294" w:rsidRPr="00BB7E79">
        <w:rPr>
          <w:rFonts w:cstheme="minorHAnsi"/>
        </w:rPr>
        <w:t>;</w:t>
      </w:r>
    </w:p>
    <w:p w14:paraId="2F09A40F" w14:textId="7F12DA57" w:rsidR="002C29E8" w:rsidRPr="00BB7E79" w:rsidRDefault="002C29E8" w:rsidP="00794ACB">
      <w:pPr>
        <w:pStyle w:val="Sraopastraipa"/>
        <w:numPr>
          <w:ilvl w:val="2"/>
          <w:numId w:val="8"/>
        </w:numPr>
        <w:tabs>
          <w:tab w:val="left" w:pos="1276"/>
        </w:tabs>
        <w:spacing w:after="0" w:line="240" w:lineRule="auto"/>
        <w:ind w:left="2127" w:hanging="1431"/>
        <w:jc w:val="both"/>
        <w:rPr>
          <w:rFonts w:cstheme="minorHAnsi"/>
          <w:u w:val="single"/>
        </w:rPr>
      </w:pPr>
      <w:bookmarkStart w:id="24" w:name="_Hlk190181021"/>
      <w:r w:rsidRPr="00BB7E79">
        <w:rPr>
          <w:rFonts w:cstheme="minorHAnsi"/>
        </w:rPr>
        <w:t xml:space="preserve">techninė specifikacija, užpildyta pagal specialiųjų pirkimo sąlygų </w:t>
      </w:r>
      <w:r w:rsidRPr="00BB7E79">
        <w:rPr>
          <w:rFonts w:cstheme="minorHAnsi"/>
          <w:b/>
          <w:bCs/>
        </w:rPr>
        <w:t>2 priedą</w:t>
      </w:r>
    </w:p>
    <w:bookmarkEnd w:id="24"/>
    <w:p w14:paraId="0AD8B35F" w14:textId="0BF3629B" w:rsidR="00794ACB" w:rsidRPr="00BB7E79" w:rsidRDefault="002C29E8" w:rsidP="00794ACB">
      <w:pPr>
        <w:pStyle w:val="Sraopastraipa"/>
        <w:numPr>
          <w:ilvl w:val="2"/>
          <w:numId w:val="8"/>
        </w:numPr>
        <w:tabs>
          <w:tab w:val="left" w:pos="1276"/>
        </w:tabs>
        <w:spacing w:after="0" w:line="240" w:lineRule="auto"/>
        <w:ind w:left="2127" w:hanging="1431"/>
        <w:jc w:val="both"/>
        <w:rPr>
          <w:rFonts w:cstheme="minorHAnsi"/>
          <w:u w:val="single"/>
        </w:rPr>
      </w:pPr>
      <w:r w:rsidRPr="00BB7E79">
        <w:rPr>
          <w:rFonts w:cstheme="minorHAnsi"/>
          <w:i/>
          <w:iCs/>
        </w:rPr>
        <w:t xml:space="preserve">Tiekėjo deklaracija, užpildyta pagal specialiųjų pirkimo sąlygų </w:t>
      </w:r>
      <w:r w:rsidRPr="00BB7E79">
        <w:rPr>
          <w:rFonts w:cstheme="minorHAnsi"/>
          <w:b/>
          <w:i/>
          <w:iCs/>
        </w:rPr>
        <w:t>8 priedą</w:t>
      </w:r>
      <w:r w:rsidR="00794ACB" w:rsidRPr="00BB7E79">
        <w:rPr>
          <w:rFonts w:cstheme="minorHAnsi"/>
          <w:i/>
          <w:iCs/>
        </w:rPr>
        <w:t>;</w:t>
      </w:r>
    </w:p>
    <w:p w14:paraId="479B3B42" w14:textId="2E065293" w:rsidR="00FD03FA" w:rsidRPr="006823FD" w:rsidRDefault="00C7179F" w:rsidP="004E36DE">
      <w:pPr>
        <w:tabs>
          <w:tab w:val="left" w:pos="1418"/>
        </w:tabs>
        <w:spacing w:after="0" w:line="240" w:lineRule="auto"/>
        <w:ind w:firstLine="851"/>
        <w:jc w:val="both"/>
        <w:rPr>
          <w:rFonts w:cstheme="minorHAnsi"/>
        </w:rPr>
      </w:pPr>
      <w:r w:rsidRPr="00BB7E79">
        <w:rPr>
          <w:rFonts w:cstheme="minorHAnsi"/>
          <w:sz w:val="22"/>
          <w:szCs w:val="22"/>
        </w:rPr>
        <w:lastRenderedPageBreak/>
        <w:t>6.2</w:t>
      </w:r>
      <w:r w:rsidR="00EE3480" w:rsidRPr="00BB7E79">
        <w:rPr>
          <w:rFonts w:cstheme="minorHAnsi"/>
          <w:sz w:val="22"/>
          <w:szCs w:val="22"/>
        </w:rPr>
        <w:t>.</w:t>
      </w:r>
      <w:r w:rsidR="00E721B9" w:rsidRPr="00BB7E79">
        <w:rPr>
          <w:rFonts w:cstheme="minorHAnsi"/>
          <w:sz w:val="22"/>
          <w:szCs w:val="22"/>
        </w:rPr>
        <w:t xml:space="preserve"> </w:t>
      </w:r>
      <w:r w:rsidR="00BD41D7" w:rsidRPr="00BB7E79">
        <w:rPr>
          <w:rFonts w:eastAsia="Calibri" w:cstheme="minorHAnsi"/>
          <w:sz w:val="22"/>
          <w:szCs w:val="22"/>
        </w:rPr>
        <w:t>P</w:t>
      </w:r>
      <w:r w:rsidR="00FD03FA" w:rsidRPr="00BB7E79">
        <w:rPr>
          <w:rFonts w:eastAsia="Calibri" w:cstheme="minorHAnsi"/>
          <w:sz w:val="22"/>
          <w:szCs w:val="22"/>
        </w:rPr>
        <w:t xml:space="preserve">asiūlymas gali būti pasirašytas </w:t>
      </w:r>
      <w:r w:rsidR="00DD138F" w:rsidRPr="00BB7E79">
        <w:rPr>
          <w:rFonts w:eastAsia="Calibri" w:cstheme="minorHAnsi"/>
          <w:sz w:val="22"/>
          <w:szCs w:val="22"/>
        </w:rPr>
        <w:t xml:space="preserve">fiziniu parašu arba </w:t>
      </w:r>
      <w:r w:rsidR="00FD03FA" w:rsidRPr="00BB7E79">
        <w:rPr>
          <w:rFonts w:eastAsia="Calibri" w:cstheme="minorHAnsi"/>
          <w:sz w:val="22"/>
          <w:szCs w:val="22"/>
        </w:rPr>
        <w:t>kvalifikuotu elektroniniu</w:t>
      </w:r>
      <w:r w:rsidR="00FD03FA" w:rsidRPr="00B51524">
        <w:rPr>
          <w:rFonts w:eastAsia="Calibri" w:cstheme="minorHAnsi"/>
        </w:rPr>
        <w:t xml:space="preserve"> parašu. Jeigu tiekėjas dokumentus tvirtina naudodamas elektroninį, o ne fizinį parašą, elektroninis parašas tu</w:t>
      </w:r>
      <w:r w:rsidR="00FD03FA" w:rsidRPr="006823FD">
        <w:rPr>
          <w:rFonts w:eastAsia="Calibri" w:cstheme="minorHAnsi"/>
        </w:rPr>
        <w:t xml:space="preserve">ri atitikti VPĮ 22 straipsnio 11 dalies 2 ir 3 punktuose nustatytus reikalavimus. </w:t>
      </w:r>
      <w:r w:rsidR="00FD03FA" w:rsidRPr="006823FD">
        <w:rPr>
          <w:rFonts w:cstheme="minorHAnsi"/>
        </w:rPr>
        <w:t>Perkančiajai organizacijai kilus abejonių dėl dokumentų tikrumo, ji turi teisę reikalauti pateikti dokumentų originalus.</w:t>
      </w:r>
      <w:r w:rsidR="00FD03FA" w:rsidRPr="006823FD">
        <w:rPr>
          <w:rFonts w:eastAsia="Calibri" w:cstheme="minorHAnsi"/>
        </w:rPr>
        <w:t xml:space="preserve"> Gali būti:</w:t>
      </w:r>
    </w:p>
    <w:p w14:paraId="293D3908" w14:textId="1DF5A18C" w:rsidR="00FD03FA" w:rsidRPr="006823FD" w:rsidRDefault="00C7179F" w:rsidP="00390B20">
      <w:pPr>
        <w:pStyle w:val="Sraopastraipa"/>
        <w:spacing w:after="0" w:line="240" w:lineRule="auto"/>
        <w:ind w:left="0" w:firstLine="851"/>
        <w:jc w:val="both"/>
        <w:rPr>
          <w:rFonts w:cstheme="minorHAnsi"/>
          <w:bCs/>
          <w:iCs/>
          <w:u w:val="single"/>
        </w:rPr>
      </w:pPr>
      <w:r w:rsidRPr="006823FD">
        <w:rPr>
          <w:rFonts w:eastAsia="Calibri" w:cstheme="minorHAnsi"/>
          <w:bCs/>
          <w:iCs/>
        </w:rPr>
        <w:t>6</w:t>
      </w:r>
      <w:r w:rsidR="00390B20" w:rsidRPr="006823FD">
        <w:rPr>
          <w:rFonts w:eastAsia="Calibri" w:cstheme="minorHAnsi"/>
          <w:bCs/>
          <w:iCs/>
        </w:rPr>
        <w:t>.</w:t>
      </w:r>
      <w:r w:rsidRPr="006823FD">
        <w:rPr>
          <w:rFonts w:eastAsia="Calibri" w:cstheme="minorHAnsi"/>
          <w:bCs/>
          <w:iCs/>
        </w:rPr>
        <w:t>2</w:t>
      </w:r>
      <w:r w:rsidR="00390B20" w:rsidRPr="006823FD">
        <w:rPr>
          <w:rFonts w:eastAsia="Calibri" w:cstheme="minorHAnsi"/>
          <w:bCs/>
          <w:iCs/>
        </w:rPr>
        <w:t>.</w:t>
      </w:r>
      <w:r w:rsidR="00EE3480" w:rsidRPr="006823FD">
        <w:rPr>
          <w:rFonts w:eastAsia="Calibri" w:cstheme="minorHAnsi"/>
          <w:bCs/>
          <w:iCs/>
        </w:rPr>
        <w:t>1</w:t>
      </w:r>
      <w:r w:rsidR="00FD03FA" w:rsidRPr="006823FD">
        <w:rPr>
          <w:rFonts w:eastAsia="Calibri" w:cstheme="minorHAnsi"/>
          <w:bCs/>
          <w:iCs/>
        </w:rPr>
        <w:t xml:space="preserve"> pateikiami kvalifikuotu elektroniniu parašu pasirašyti elektroninėmis priemonėmis suformuoti dokumentai;</w:t>
      </w:r>
    </w:p>
    <w:p w14:paraId="2CC1AA85" w14:textId="40F4D236" w:rsidR="00FD03FA" w:rsidRPr="006823FD" w:rsidRDefault="00FD03FA" w:rsidP="0097765E">
      <w:pPr>
        <w:pStyle w:val="Sraopastraipa"/>
        <w:numPr>
          <w:ilvl w:val="2"/>
          <w:numId w:val="13"/>
        </w:numPr>
        <w:tabs>
          <w:tab w:val="left" w:pos="1418"/>
        </w:tabs>
        <w:spacing w:after="0" w:line="240" w:lineRule="auto"/>
        <w:ind w:left="0" w:firstLine="851"/>
        <w:jc w:val="both"/>
        <w:rPr>
          <w:rFonts w:cstheme="minorHAnsi"/>
          <w:bCs/>
          <w:iCs/>
        </w:rPr>
      </w:pPr>
      <w:r w:rsidRPr="006823FD">
        <w:rPr>
          <w:rFonts w:eastAsia="Calibri" w:cstheme="minorHAnsi"/>
          <w:bCs/>
          <w:iCs/>
        </w:rPr>
        <w:t>skaitmeninės dokumentų kopijos (</w:t>
      </w:r>
      <w:r w:rsidRPr="006823FD">
        <w:rPr>
          <w:rFonts w:eastAsia="Calibri" w:cstheme="minorHAnsi"/>
          <w:iCs/>
        </w:rPr>
        <w:t>fiziniu parašu tvirtinami dokumentai turi būti pateikiami pasirašyti ir nuskenuoti)</w:t>
      </w:r>
      <w:r w:rsidRPr="006823FD">
        <w:rPr>
          <w:rFonts w:eastAsia="Calibri" w:cstheme="minorHAnsi"/>
          <w:bCs/>
          <w:iCs/>
        </w:rPr>
        <w:t>.</w:t>
      </w:r>
    </w:p>
    <w:p w14:paraId="1FDED757" w14:textId="707806F1" w:rsidR="009F4C2D" w:rsidRDefault="009F4C2D" w:rsidP="009F4C2D">
      <w:pPr>
        <w:spacing w:after="0" w:line="240" w:lineRule="auto"/>
        <w:ind w:firstLine="851"/>
        <w:jc w:val="both"/>
        <w:rPr>
          <w:rFonts w:cstheme="minorHAnsi"/>
          <w:color w:val="000000" w:themeColor="text1"/>
        </w:rPr>
      </w:pPr>
      <w:r>
        <w:rPr>
          <w:rFonts w:cstheme="minorHAnsi"/>
        </w:rPr>
        <w:t xml:space="preserve">6.3. </w:t>
      </w:r>
      <w:r w:rsidR="0099696F" w:rsidRPr="000E3E9E">
        <w:rPr>
          <w:rFonts w:cstheme="minorHAnsi"/>
        </w:rPr>
        <w:t>P</w:t>
      </w:r>
      <w:r w:rsidR="0048587E" w:rsidRPr="000E3E9E">
        <w:rPr>
          <w:rFonts w:cstheme="minorHAnsi"/>
        </w:rPr>
        <w:t>asiūlymas turi būti parengtas</w:t>
      </w:r>
      <w:r w:rsidR="00EE44B0" w:rsidRPr="000E3E9E">
        <w:rPr>
          <w:rFonts w:cstheme="minorHAnsi"/>
        </w:rPr>
        <w:t xml:space="preserve"> </w:t>
      </w:r>
      <w:r w:rsidR="0048587E" w:rsidRPr="000E3E9E">
        <w:rPr>
          <w:rFonts w:cstheme="minorHAnsi"/>
        </w:rPr>
        <w:t>lietuvių</w:t>
      </w:r>
      <w:r w:rsidR="00E721B9" w:rsidRPr="000E3E9E">
        <w:rPr>
          <w:rFonts w:cstheme="minorHAnsi"/>
        </w:rPr>
        <w:t xml:space="preserve"> kalba</w:t>
      </w:r>
      <w:r w:rsidR="000E3E9E" w:rsidRPr="000E3E9E">
        <w:rPr>
          <w:rFonts w:cstheme="minorHAnsi"/>
          <w:color w:val="7030A0"/>
        </w:rPr>
        <w:t>.</w:t>
      </w:r>
      <w:r w:rsidR="0048587E" w:rsidRPr="000E3E9E">
        <w:rPr>
          <w:rFonts w:cstheme="minorHAnsi"/>
          <w:color w:val="7030A0"/>
        </w:rPr>
        <w:t xml:space="preserve"> </w:t>
      </w:r>
      <w:r w:rsidR="00F17A1F" w:rsidRPr="000E3E9E">
        <w:rPr>
          <w:rFonts w:eastAsia="Arial" w:cstheme="minorHAnsi"/>
        </w:rPr>
        <w:t>Jei</w:t>
      </w:r>
      <w:r w:rsidR="00F17A1F" w:rsidRPr="009F4C2D">
        <w:rPr>
          <w:rFonts w:eastAsia="Arial" w:cstheme="minorHAnsi"/>
        </w:rPr>
        <w:t xml:space="preserve"> kurie nors su pasiūlymu teikiami dokumentai parengti ne</w:t>
      </w:r>
      <w:r w:rsidR="001427AB" w:rsidRPr="009F4C2D">
        <w:rPr>
          <w:rFonts w:eastAsia="Arial" w:cstheme="minorHAnsi"/>
        </w:rPr>
        <w:t xml:space="preserve"> ta kalba, kuria</w:t>
      </w:r>
      <w:r w:rsidR="00F17A1F" w:rsidRPr="009F4C2D">
        <w:rPr>
          <w:rFonts w:eastAsia="Arial" w:cstheme="minorHAnsi"/>
        </w:rPr>
        <w:t xml:space="preserve"> </w:t>
      </w:r>
      <w:r w:rsidR="0BCA4ED4" w:rsidRPr="009F4C2D">
        <w:rPr>
          <w:rFonts w:eastAsia="Arial" w:cstheme="minorHAnsi"/>
        </w:rPr>
        <w:t>reikalaujama</w:t>
      </w:r>
      <w:r w:rsidR="001427AB" w:rsidRPr="009F4C2D">
        <w:rPr>
          <w:rFonts w:eastAsia="Arial" w:cstheme="minorHAnsi"/>
        </w:rPr>
        <w:t xml:space="preserve">, </w:t>
      </w:r>
      <w:r w:rsidR="003F1D78" w:rsidRPr="009F4C2D">
        <w:rPr>
          <w:rFonts w:eastAsia="Arial" w:cstheme="minorHAnsi"/>
        </w:rPr>
        <w:t xml:space="preserve">turi būti pateiktas tikslus vertimas į </w:t>
      </w:r>
      <w:r w:rsidR="40DC6EFC" w:rsidRPr="009F4C2D">
        <w:rPr>
          <w:rFonts w:eastAsia="Arial" w:cstheme="minorHAnsi"/>
        </w:rPr>
        <w:t>reikalaujamą</w:t>
      </w:r>
      <w:r w:rsidR="001427AB" w:rsidRPr="009F4C2D">
        <w:rPr>
          <w:rFonts w:eastAsia="Arial" w:cstheme="minorHAnsi"/>
        </w:rPr>
        <w:t xml:space="preserve"> </w:t>
      </w:r>
      <w:r w:rsidR="00141BF1" w:rsidRPr="009F4C2D">
        <w:rPr>
          <w:rFonts w:eastAsia="Arial" w:cstheme="minorHAnsi"/>
        </w:rPr>
        <w:t>kalbą</w:t>
      </w:r>
      <w:r w:rsidR="00F17A1F" w:rsidRPr="009F4C2D">
        <w:rPr>
          <w:rFonts w:eastAsia="Arial" w:cstheme="minorHAnsi"/>
        </w:rPr>
        <w:t xml:space="preserve">. </w:t>
      </w:r>
      <w:r w:rsidR="0085364E" w:rsidRPr="009F4C2D">
        <w:rPr>
          <w:rFonts w:cstheme="minorHAnsi"/>
        </w:rPr>
        <w:t>Perkančiajai organizacijai turint įtarimų</w:t>
      </w:r>
      <w:r w:rsidR="0048587E" w:rsidRPr="009F4C2D">
        <w:rPr>
          <w:rFonts w:cstheme="minorHAnsi"/>
        </w:rPr>
        <w:t xml:space="preserve"> dėl pasiūlyme pateikto dokumento vertimo kokybės ir (ar) jo atitikties dokumento originalo turiniui, perkančioji organizacija reikalauja </w:t>
      </w:r>
      <w:r w:rsidR="0048587E" w:rsidRPr="009F4C2D">
        <w:rPr>
          <w:rFonts w:cstheme="minorHAnsi"/>
          <w:color w:val="000000" w:themeColor="text1"/>
        </w:rPr>
        <w:t xml:space="preserve">pateikti vertimą atlikusio asmens parašu ir vertimų biuro antspaudu (jei turi) patvirtintą šio dokumento vertimą. </w:t>
      </w:r>
    </w:p>
    <w:p w14:paraId="4172BF9D" w14:textId="437CA550" w:rsidR="00380B99" w:rsidRPr="009F4C2D" w:rsidRDefault="009F4C2D" w:rsidP="009F4C2D">
      <w:pPr>
        <w:spacing w:after="0" w:line="240" w:lineRule="auto"/>
        <w:ind w:firstLine="851"/>
        <w:jc w:val="both"/>
        <w:rPr>
          <w:rFonts w:cstheme="minorHAnsi"/>
          <w:color w:val="000000" w:themeColor="text1"/>
        </w:rPr>
      </w:pPr>
      <w:r>
        <w:rPr>
          <w:rFonts w:cstheme="minorHAnsi"/>
          <w:color w:val="000000" w:themeColor="text1"/>
        </w:rPr>
        <w:t xml:space="preserve">6.4. </w:t>
      </w:r>
      <w:r w:rsidR="008D03B2" w:rsidRPr="009F4C2D">
        <w:rPr>
          <w:rFonts w:eastAsia="Arial" w:cstheme="minorHAnsi"/>
        </w:rPr>
        <w:t xml:space="preserve">Bendra </w:t>
      </w:r>
      <w:r w:rsidR="00BA6AB3" w:rsidRPr="009F4C2D">
        <w:rPr>
          <w:rFonts w:eastAsia="Arial" w:cstheme="minorHAnsi"/>
        </w:rPr>
        <w:t>p</w:t>
      </w:r>
      <w:r w:rsidR="008D03B2" w:rsidRPr="009F4C2D">
        <w:rPr>
          <w:rFonts w:eastAsia="Arial" w:cstheme="minorHAnsi"/>
        </w:rPr>
        <w:t>asiūlymo kaina</w:t>
      </w:r>
      <w:r w:rsidR="00D247A7" w:rsidRPr="009F4C2D">
        <w:rPr>
          <w:rFonts w:eastAsia="Arial" w:cstheme="minorHAnsi"/>
        </w:rPr>
        <w:t xml:space="preserve"> </w:t>
      </w:r>
      <w:r w:rsidR="008D3752" w:rsidRPr="009F4C2D">
        <w:rPr>
          <w:rFonts w:eastAsia="Arial" w:cstheme="minorHAnsi"/>
        </w:rPr>
        <w:t>(</w:t>
      </w:r>
      <w:r w:rsidR="00D247A7" w:rsidRPr="009F4C2D">
        <w:rPr>
          <w:rFonts w:eastAsia="Arial" w:cstheme="minorHAnsi"/>
        </w:rPr>
        <w:t>sąnaudos</w:t>
      </w:r>
      <w:r w:rsidR="008D3752" w:rsidRPr="009F4C2D">
        <w:rPr>
          <w:rFonts w:eastAsia="Arial" w:cstheme="minorHAnsi"/>
        </w:rPr>
        <w:t>)</w:t>
      </w:r>
      <w:r w:rsidR="00D247A7" w:rsidRPr="009F4C2D">
        <w:rPr>
          <w:rFonts w:eastAsia="Arial" w:cstheme="minorHAnsi"/>
        </w:rPr>
        <w:t xml:space="preserve"> </w:t>
      </w:r>
      <w:r w:rsidR="008D3752" w:rsidRPr="009F4C2D">
        <w:rPr>
          <w:rFonts w:eastAsia="Arial" w:cstheme="minorHAnsi"/>
        </w:rPr>
        <w:t xml:space="preserve">su PVM </w:t>
      </w:r>
      <w:r w:rsidR="000B049C" w:rsidRPr="009F4C2D">
        <w:rPr>
          <w:rFonts w:eastAsia="Arial" w:cstheme="minorHAnsi"/>
        </w:rPr>
        <w:t xml:space="preserve"> turi būti nurodoma </w:t>
      </w:r>
      <w:r w:rsidR="00D247A7" w:rsidRPr="009F4C2D">
        <w:rPr>
          <w:rFonts w:eastAsia="Arial" w:cstheme="minorHAnsi"/>
        </w:rPr>
        <w:t xml:space="preserve">dviejų skaičių po kablelio tikslumu. </w:t>
      </w:r>
      <w:r w:rsidR="00B75F6D" w:rsidRPr="009F4C2D">
        <w:rPr>
          <w:rFonts w:eastAsia="Arial" w:cstheme="minorHAnsi"/>
        </w:rPr>
        <w:t xml:space="preserve">Šią kainą sudarančios kainos sudedamosios dalys ar įkainiai gali būti išreikštos neribojant skaičių po kablelio kiekio. </w:t>
      </w:r>
    </w:p>
    <w:p w14:paraId="22059CDA" w14:textId="4E2BF904" w:rsidR="003A0EC0" w:rsidRDefault="009F4C2D" w:rsidP="009F4C2D">
      <w:pPr>
        <w:spacing w:after="0" w:line="240" w:lineRule="auto"/>
        <w:ind w:firstLine="709"/>
        <w:jc w:val="both"/>
        <w:rPr>
          <w:rFonts w:cstheme="minorHAnsi"/>
        </w:rPr>
      </w:pPr>
      <w:r>
        <w:rPr>
          <w:rFonts w:eastAsia="Arial" w:cstheme="minorHAnsi"/>
        </w:rPr>
        <w:t>6.5.</w:t>
      </w:r>
      <w:r w:rsidR="003A0EC0" w:rsidRPr="009F4C2D">
        <w:rPr>
          <w:rFonts w:eastAsia="Arial" w:cstheme="minorHAnsi"/>
        </w:rPr>
        <w:t xml:space="preserve">Tiekėjų </w:t>
      </w:r>
      <w:r w:rsidR="00A217B2" w:rsidRPr="009F4C2D">
        <w:rPr>
          <w:rFonts w:eastAsia="Arial" w:cstheme="minorHAnsi"/>
        </w:rPr>
        <w:t>p</w:t>
      </w:r>
      <w:r w:rsidR="003A0EC0" w:rsidRPr="009F4C2D">
        <w:rPr>
          <w:rFonts w:eastAsia="Arial" w:cstheme="minorHAnsi"/>
        </w:rPr>
        <w:t xml:space="preserve">asiūlymuose nurodytos kainos bus vertinamos </w:t>
      </w:r>
      <w:r w:rsidR="003A0EC0" w:rsidRPr="009F4C2D">
        <w:rPr>
          <w:rFonts w:cstheme="minorHAnsi"/>
        </w:rPr>
        <w:t>ir lyginamos su visais mokesčiais, įskaitant PVM</w:t>
      </w:r>
      <w:r w:rsidR="006E3394" w:rsidRPr="009F4C2D">
        <w:rPr>
          <w:rFonts w:cstheme="minorHAnsi"/>
        </w:rPr>
        <w:t>.</w:t>
      </w:r>
      <w:r w:rsidR="003A0EC0" w:rsidRPr="009F4C2D">
        <w:rPr>
          <w:rFonts w:cstheme="minorHAnsi"/>
        </w:rPr>
        <w:t xml:space="preserve"> </w:t>
      </w:r>
    </w:p>
    <w:p w14:paraId="0B9A3EBF" w14:textId="3349001A" w:rsidR="00BB7E79" w:rsidRPr="00BB7E79" w:rsidRDefault="00BB7E79" w:rsidP="00BB7E79">
      <w:pPr>
        <w:spacing w:line="240" w:lineRule="auto"/>
        <w:ind w:firstLine="709"/>
        <w:jc w:val="both"/>
        <w:rPr>
          <w:rFonts w:cstheme="minorHAnsi"/>
        </w:rPr>
      </w:pPr>
      <w:r>
        <w:rPr>
          <w:rFonts w:cstheme="minorHAnsi"/>
          <w:b/>
          <w:bCs/>
          <w:color w:val="FF0000"/>
        </w:rPr>
        <w:t>6.6.</w:t>
      </w:r>
      <w:r w:rsidRPr="00BB7E79">
        <w:rPr>
          <w:rFonts w:cstheme="minorHAnsi"/>
          <w:b/>
          <w:bCs/>
          <w:color w:val="FF0000"/>
        </w:rPr>
        <w:t>Pastaba</w:t>
      </w:r>
      <w:r w:rsidRPr="00BB7E79">
        <w:rPr>
          <w:rFonts w:cstheme="minorHAnsi"/>
          <w:color w:val="FF0000"/>
        </w:rPr>
        <w:t>. Teikiant pasiūlymą, pasiūlymą ir visus su pasiūlymu teikiamus dokumentus reikia suarchyvuoti („suzipinti“) ir šį suarchyvuotą failą dar kartą suarchyvuoti („suzipinti“), tam, kad CVP IS sistema neiškraipytų dokumentų failų pavadinimų.</w:t>
      </w:r>
    </w:p>
    <w:p w14:paraId="7E6F36E7" w14:textId="77777777" w:rsidR="00BB7E79" w:rsidRPr="009F4C2D" w:rsidRDefault="00BB7E79" w:rsidP="009F4C2D">
      <w:pPr>
        <w:spacing w:after="0" w:line="240" w:lineRule="auto"/>
        <w:ind w:firstLine="709"/>
        <w:jc w:val="both"/>
        <w:rPr>
          <w:rFonts w:cstheme="minorHAnsi"/>
        </w:rPr>
      </w:pPr>
    </w:p>
    <w:p w14:paraId="7A15AE0A" w14:textId="100CF373" w:rsidR="00EE1C85" w:rsidRPr="00F0499F" w:rsidRDefault="00384E62" w:rsidP="00384E62">
      <w:pPr>
        <w:pStyle w:val="Antrat1"/>
        <w:tabs>
          <w:tab w:val="left" w:pos="709"/>
        </w:tabs>
        <w:rPr>
          <w:rFonts w:asciiTheme="minorHAnsi" w:hAnsiTheme="minorHAnsi" w:cstheme="minorHAnsi"/>
        </w:rPr>
      </w:pPr>
      <w:bookmarkStart w:id="25" w:name="_Toc91497102"/>
      <w:bookmarkStart w:id="26" w:name="_Toc91497103"/>
      <w:bookmarkStart w:id="27" w:name="_Toc91497104"/>
      <w:bookmarkStart w:id="28" w:name="_Toc91497105"/>
      <w:bookmarkStart w:id="29" w:name="_Toc91497106"/>
      <w:bookmarkStart w:id="30" w:name="_Ref39430768"/>
      <w:bookmarkStart w:id="31" w:name="_Ref39430779"/>
      <w:bookmarkStart w:id="32" w:name="_Toc126333934"/>
      <w:bookmarkEnd w:id="25"/>
      <w:bookmarkEnd w:id="26"/>
      <w:bookmarkEnd w:id="27"/>
      <w:bookmarkEnd w:id="28"/>
      <w:bookmarkEnd w:id="29"/>
      <w:r w:rsidRPr="00F35BB6">
        <w:rPr>
          <w:rFonts w:asciiTheme="minorHAnsi" w:hAnsiTheme="minorHAnsi" w:cstheme="minorHAnsi"/>
        </w:rPr>
        <w:t xml:space="preserve">7. </w:t>
      </w:r>
      <w:r w:rsidR="00EE1C85" w:rsidRPr="00F35BB6">
        <w:rPr>
          <w:rFonts w:asciiTheme="minorHAnsi" w:hAnsiTheme="minorHAnsi" w:cstheme="minorHAnsi"/>
        </w:rPr>
        <w:t>Pasiūlymo galiojimo užtikrinimas</w:t>
      </w:r>
      <w:bookmarkEnd w:id="30"/>
      <w:bookmarkEnd w:id="31"/>
      <w:bookmarkEnd w:id="32"/>
    </w:p>
    <w:p w14:paraId="2B38CB47" w14:textId="56B9E2E4" w:rsidR="00B3551C" w:rsidRPr="00F0499F" w:rsidRDefault="00655F17" w:rsidP="00FC6D54">
      <w:pPr>
        <w:pStyle w:val="Sraopastraipa"/>
        <w:spacing w:after="0" w:line="240" w:lineRule="auto"/>
        <w:ind w:left="0" w:firstLine="567"/>
        <w:jc w:val="both"/>
      </w:pPr>
      <w:r w:rsidRPr="00E83B49">
        <w:t xml:space="preserve">7.1.  </w:t>
      </w:r>
      <w:r w:rsidR="00B3551C" w:rsidRPr="00E83B49">
        <w:rPr>
          <w:rFonts w:eastAsia="Calibri"/>
        </w:rPr>
        <w:t xml:space="preserve">Perkančioji organizacija nereikalauja užtikrinti </w:t>
      </w:r>
      <w:r w:rsidR="00110481" w:rsidRPr="00E83B49">
        <w:rPr>
          <w:rFonts w:eastAsia="Calibri"/>
        </w:rPr>
        <w:t>p</w:t>
      </w:r>
      <w:r w:rsidR="00B3551C" w:rsidRPr="00E83B49">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063128B6" w:rsidR="00040C0F" w:rsidRPr="00FD51C2" w:rsidRDefault="00384E62" w:rsidP="00384E62">
      <w:pPr>
        <w:pStyle w:val="Antrat1"/>
        <w:tabs>
          <w:tab w:val="left" w:pos="709"/>
        </w:tabs>
        <w:spacing w:line="20" w:lineRule="atLeast"/>
        <w:contextualSpacing/>
        <w:rPr>
          <w:rFonts w:asciiTheme="minorHAnsi" w:hAnsiTheme="minorHAnsi" w:cstheme="minorHAnsi"/>
        </w:rPr>
      </w:pPr>
      <w:bookmarkStart w:id="33" w:name="_Ref39658218"/>
      <w:bookmarkStart w:id="34" w:name="_Ref39658226"/>
      <w:bookmarkStart w:id="35" w:name="_Ref39658248"/>
      <w:bookmarkStart w:id="36" w:name="_Ref39658251"/>
      <w:bookmarkStart w:id="37" w:name="_Toc126333935"/>
      <w:bookmarkStart w:id="38" w:name="_Ref39485250"/>
      <w:bookmarkStart w:id="39" w:name="_Ref39485258"/>
      <w:r>
        <w:rPr>
          <w:rFonts w:asciiTheme="minorHAnsi" w:hAnsiTheme="minorHAnsi" w:cstheme="minorHAnsi"/>
        </w:rPr>
        <w:t xml:space="preserve">8. </w:t>
      </w:r>
      <w:r w:rsidR="00040C0F" w:rsidRPr="00FD51C2">
        <w:rPr>
          <w:rFonts w:asciiTheme="minorHAnsi" w:hAnsiTheme="minorHAnsi" w:cstheme="minorHAnsi"/>
        </w:rPr>
        <w:t>Elektroninis aukcionas</w:t>
      </w:r>
      <w:bookmarkEnd w:id="33"/>
      <w:bookmarkEnd w:id="34"/>
      <w:bookmarkEnd w:id="35"/>
      <w:bookmarkEnd w:id="36"/>
      <w:bookmarkEnd w:id="37"/>
    </w:p>
    <w:p w14:paraId="0BFDB7B0" w14:textId="2A25DDD8" w:rsidR="00040C0F" w:rsidRPr="00FC6D54" w:rsidRDefault="002827E4" w:rsidP="00FC6D54">
      <w:pPr>
        <w:spacing w:after="0" w:line="240" w:lineRule="auto"/>
        <w:ind w:left="710"/>
        <w:rPr>
          <w:rFonts w:cstheme="minorHAnsi"/>
        </w:rPr>
      </w:pPr>
      <w:r>
        <w:rPr>
          <w:rFonts w:cstheme="minorHAnsi"/>
        </w:rPr>
        <w:t xml:space="preserve">8.1. </w:t>
      </w:r>
      <w:r w:rsidR="00040C0F" w:rsidRPr="00FC6D54">
        <w:rPr>
          <w:rFonts w:cstheme="minorHAnsi"/>
        </w:rPr>
        <w:t>Perkančioji organizacija pirkime netaikys elektroninio aukciono.</w:t>
      </w:r>
    </w:p>
    <w:p w14:paraId="14CBD3AD" w14:textId="1E9D852A" w:rsidR="009D0DC5" w:rsidRPr="00F0499F" w:rsidRDefault="00384E62" w:rsidP="00384E62">
      <w:pPr>
        <w:pStyle w:val="Antrat1"/>
        <w:tabs>
          <w:tab w:val="left" w:pos="709"/>
        </w:tabs>
        <w:spacing w:line="20" w:lineRule="atLeast"/>
        <w:contextualSpacing/>
        <w:rPr>
          <w:rFonts w:asciiTheme="minorHAnsi" w:hAnsiTheme="minorHAnsi" w:cstheme="minorHAnsi"/>
        </w:rPr>
      </w:pPr>
      <w:bookmarkStart w:id="40" w:name="_Ref39667303"/>
      <w:bookmarkStart w:id="41" w:name="_Ref39667308"/>
      <w:bookmarkStart w:id="42" w:name="_Toc126333936"/>
      <w:r w:rsidRPr="00CE25F1">
        <w:rPr>
          <w:rFonts w:asciiTheme="minorHAnsi" w:hAnsiTheme="minorHAnsi" w:cstheme="minorHAnsi"/>
        </w:rPr>
        <w:t xml:space="preserve">9. </w:t>
      </w:r>
      <w:r w:rsidR="00EA001C" w:rsidRPr="00CE25F1">
        <w:rPr>
          <w:rFonts w:asciiTheme="minorHAnsi" w:hAnsiTheme="minorHAnsi" w:cstheme="minorHAnsi"/>
        </w:rPr>
        <w:t>P</w:t>
      </w:r>
      <w:r w:rsidR="00014A61" w:rsidRPr="00CE25F1">
        <w:rPr>
          <w:rFonts w:asciiTheme="minorHAnsi" w:hAnsiTheme="minorHAnsi" w:cstheme="minorHAnsi"/>
        </w:rPr>
        <w:t>asiūlymų vertinimas</w:t>
      </w:r>
      <w:bookmarkEnd w:id="38"/>
      <w:bookmarkEnd w:id="39"/>
      <w:bookmarkEnd w:id="40"/>
      <w:bookmarkEnd w:id="41"/>
      <w:bookmarkEnd w:id="42"/>
    </w:p>
    <w:p w14:paraId="59FA6D22" w14:textId="47CAED6F" w:rsidR="00615987" w:rsidRPr="00BB7E79" w:rsidRDefault="002D470F" w:rsidP="00BB7E79">
      <w:pPr>
        <w:spacing w:after="0" w:line="240" w:lineRule="auto"/>
        <w:ind w:firstLine="710"/>
        <w:jc w:val="both"/>
        <w:rPr>
          <w:rFonts w:eastAsia="Calibri"/>
        </w:rPr>
      </w:pPr>
      <w:r w:rsidRPr="00BB7E79">
        <w:rPr>
          <w:rFonts w:cstheme="minorHAnsi"/>
        </w:rPr>
        <w:t xml:space="preserve">9.1. </w:t>
      </w:r>
      <w:r w:rsidR="00615987" w:rsidRPr="00BB7E79">
        <w:rPr>
          <w:rFonts w:eastAsia="Calibri"/>
        </w:rPr>
        <w:t xml:space="preserve">Perkančioji organizacija ekonomiškai naudingiausią pasiūlymą išrenka pagal </w:t>
      </w:r>
      <w:r w:rsidR="00CE25F1">
        <w:rPr>
          <w:rFonts w:cstheme="minorHAnsi"/>
        </w:rPr>
        <w:t>mažiausios kainos kriterijų</w:t>
      </w:r>
      <w:r w:rsidR="00615987" w:rsidRPr="00BB7E79">
        <w:rPr>
          <w:rFonts w:eastAsia="Calibri"/>
        </w:rPr>
        <w:t xml:space="preserve">. Duomenys, kuriuos savo pasiūlyme turi pateikti tiekėjas, vertinimo kriterijai ir tvarka, pagal kuria vertinami tiekėjo pateikti duomenys, pateikiama specialiųjų pirkimo sąlygų </w:t>
      </w:r>
      <w:r w:rsidR="003244CE" w:rsidRPr="00BB7E79">
        <w:rPr>
          <w:rFonts w:cstheme="minorHAnsi"/>
          <w:shd w:val="clear" w:color="auto" w:fill="FFFFFF"/>
        </w:rPr>
        <w:t xml:space="preserve">7 priede </w:t>
      </w:r>
      <w:r w:rsidR="00615987" w:rsidRPr="00BB7E79">
        <w:rPr>
          <w:rFonts w:eastAsia="Calibri"/>
        </w:rPr>
        <w:t xml:space="preserve">priede. </w:t>
      </w:r>
    </w:p>
    <w:p w14:paraId="10B1FB69" w14:textId="16F7B6E1" w:rsidR="0050144A" w:rsidRPr="0050144A" w:rsidRDefault="003960B5" w:rsidP="0050144A">
      <w:pPr>
        <w:pStyle w:val="Sraopastraipa"/>
        <w:spacing w:after="0" w:line="20" w:lineRule="atLeast"/>
        <w:ind w:left="0" w:firstLine="567"/>
        <w:jc w:val="both"/>
        <w:rPr>
          <w:rFonts w:eastAsiaTheme="minorHAnsi" w:cstheme="minorHAnsi"/>
          <w:bCs/>
          <w:iCs/>
        </w:rPr>
      </w:pPr>
      <w:r>
        <w:rPr>
          <w:rFonts w:cstheme="minorHAnsi"/>
          <w:color w:val="000000" w:themeColor="text1"/>
        </w:rPr>
        <w:t xml:space="preserve">9.2. </w:t>
      </w:r>
      <w:r w:rsidR="0050144A" w:rsidRPr="00F0499F">
        <w:rPr>
          <w:rFonts w:cstheme="minorHAnsi"/>
          <w:color w:val="000000" w:themeColor="text1"/>
        </w:rPr>
        <w:t xml:space="preserve">Laimėjusiu pasiūlymu galės būti pripažintas tik 1 (vienas) ekonomiškai naudingiausias pasiūlymas, esantis pasiūlymų eilės pirmojoje vietoje. </w:t>
      </w:r>
    </w:p>
    <w:p w14:paraId="60FEBC05" w14:textId="6ECD8502" w:rsidR="001A25FD" w:rsidRPr="00DE560D" w:rsidRDefault="003960B5" w:rsidP="00C56D33">
      <w:pPr>
        <w:pStyle w:val="Sraopastraipa"/>
        <w:spacing w:after="0" w:line="20" w:lineRule="atLeast"/>
        <w:ind w:left="0" w:firstLine="567"/>
        <w:jc w:val="both"/>
        <w:rPr>
          <w:rFonts w:eastAsiaTheme="minorHAnsi" w:cstheme="minorHAnsi"/>
          <w:bCs/>
          <w:iCs/>
        </w:rPr>
      </w:pPr>
      <w:r w:rsidRPr="00B51524">
        <w:rPr>
          <w:rFonts w:cstheme="minorHAnsi"/>
          <w:color w:val="000000" w:themeColor="text1"/>
        </w:rPr>
        <w:t xml:space="preserve">9.3. </w:t>
      </w:r>
      <w:r w:rsidR="00A9488B" w:rsidRPr="00B51524">
        <w:rPr>
          <w:rStyle w:val="cf01"/>
          <w:rFonts w:asciiTheme="minorHAnsi" w:hAnsiTheme="minorHAnsi" w:cstheme="minorHAnsi"/>
          <w:sz w:val="22"/>
          <w:szCs w:val="22"/>
        </w:rPr>
        <w:t>Perkančioji organizacija atm</w:t>
      </w:r>
      <w:r w:rsidR="00A9488B" w:rsidRPr="003D7AF1">
        <w:rPr>
          <w:rStyle w:val="cf01"/>
          <w:rFonts w:asciiTheme="minorHAnsi" w:hAnsiTheme="minorHAnsi" w:cstheme="minorHAnsi"/>
          <w:sz w:val="22"/>
          <w:szCs w:val="22"/>
        </w:rPr>
        <w:t>es tiekėjo pasiūlymą, jei</w:t>
      </w:r>
      <w:r w:rsidR="00195572" w:rsidRPr="003D7AF1">
        <w:rPr>
          <w:rStyle w:val="cf01"/>
          <w:rFonts w:asciiTheme="minorHAnsi" w:hAnsiTheme="minorHAnsi" w:cstheme="minorHAnsi"/>
          <w:sz w:val="22"/>
          <w:szCs w:val="22"/>
        </w:rPr>
        <w:t xml:space="preserve">gu kartu su pasiūlymu </w:t>
      </w:r>
      <w:r w:rsidR="00B2125E" w:rsidRPr="003D7AF1">
        <w:rPr>
          <w:rStyle w:val="cf01"/>
          <w:rFonts w:asciiTheme="minorHAnsi" w:hAnsiTheme="minorHAnsi" w:cstheme="minorHAnsi"/>
          <w:sz w:val="22"/>
          <w:szCs w:val="22"/>
        </w:rPr>
        <w:t xml:space="preserve">nebus pateikti šie </w:t>
      </w:r>
      <w:r w:rsidR="00277634" w:rsidRPr="003D7AF1">
        <w:rPr>
          <w:rStyle w:val="cf01"/>
          <w:rFonts w:asciiTheme="minorHAnsi" w:hAnsiTheme="minorHAnsi" w:cstheme="minorHAnsi"/>
          <w:sz w:val="22"/>
          <w:szCs w:val="22"/>
        </w:rPr>
        <w:t>p</w:t>
      </w:r>
      <w:r w:rsidR="00B2125E" w:rsidRPr="003D7AF1">
        <w:rPr>
          <w:rStyle w:val="cf01"/>
          <w:rFonts w:asciiTheme="minorHAnsi" w:hAnsiTheme="minorHAnsi" w:cstheme="minorHAnsi"/>
          <w:sz w:val="22"/>
          <w:szCs w:val="22"/>
        </w:rPr>
        <w:t xml:space="preserve">irkimo sąlygose reikalaujami pateikti dokumentai: </w:t>
      </w:r>
      <w:r w:rsidR="00277634" w:rsidRPr="003D7AF1">
        <w:rPr>
          <w:rFonts w:cstheme="minorHAnsi"/>
          <w:iCs/>
          <w:color w:val="000000" w:themeColor="text1"/>
          <w:sz w:val="22"/>
          <w:szCs w:val="22"/>
          <w:shd w:val="clear" w:color="auto" w:fill="FFFFFF"/>
        </w:rPr>
        <w:t>p</w:t>
      </w:r>
      <w:r w:rsidR="0072204F" w:rsidRPr="003D7AF1">
        <w:rPr>
          <w:rFonts w:cstheme="minorHAnsi"/>
          <w:iCs/>
          <w:color w:val="000000" w:themeColor="text1"/>
          <w:sz w:val="22"/>
          <w:szCs w:val="22"/>
          <w:shd w:val="clear" w:color="auto" w:fill="FFFFFF"/>
        </w:rPr>
        <w:t xml:space="preserve">irkimo sąlygų </w:t>
      </w:r>
      <w:r w:rsidR="00FC6D54" w:rsidRPr="00DE560D">
        <w:rPr>
          <w:rFonts w:cstheme="minorHAnsi"/>
          <w:iCs/>
          <w:sz w:val="22"/>
          <w:szCs w:val="22"/>
          <w:shd w:val="clear" w:color="auto" w:fill="FFFFFF"/>
        </w:rPr>
        <w:t xml:space="preserve">6.1.1 </w:t>
      </w:r>
      <w:r w:rsidR="00404294" w:rsidRPr="00DE560D">
        <w:rPr>
          <w:rFonts w:cstheme="minorHAnsi"/>
          <w:iCs/>
          <w:sz w:val="22"/>
          <w:szCs w:val="22"/>
          <w:shd w:val="clear" w:color="auto" w:fill="FFFFFF"/>
        </w:rPr>
        <w:t xml:space="preserve">punkte </w:t>
      </w:r>
      <w:r w:rsidR="00FC6D54" w:rsidRPr="00DE560D">
        <w:rPr>
          <w:rFonts w:cstheme="minorHAnsi"/>
          <w:iCs/>
          <w:sz w:val="22"/>
          <w:szCs w:val="22"/>
          <w:shd w:val="clear" w:color="auto" w:fill="FFFFFF"/>
        </w:rPr>
        <w:t xml:space="preserve">numatytas tiekėjo </w:t>
      </w:r>
      <w:r w:rsidR="006823FD" w:rsidRPr="00DE560D">
        <w:rPr>
          <w:rFonts w:cstheme="minorHAnsi"/>
          <w:b/>
          <w:iCs/>
          <w:sz w:val="22"/>
          <w:szCs w:val="22"/>
          <w:shd w:val="clear" w:color="auto" w:fill="FFFFFF"/>
        </w:rPr>
        <w:t>P</w:t>
      </w:r>
      <w:r w:rsidR="00FC6D54" w:rsidRPr="00DE560D">
        <w:rPr>
          <w:rFonts w:cstheme="minorHAnsi"/>
          <w:b/>
          <w:iCs/>
          <w:sz w:val="22"/>
          <w:szCs w:val="22"/>
          <w:shd w:val="clear" w:color="auto" w:fill="FFFFFF"/>
        </w:rPr>
        <w:t>asiūlymas</w:t>
      </w:r>
      <w:r w:rsidR="00CE25F1" w:rsidRPr="00DE560D">
        <w:rPr>
          <w:rFonts w:cstheme="minorHAnsi"/>
          <w:b/>
          <w:iCs/>
          <w:sz w:val="22"/>
          <w:szCs w:val="22"/>
          <w:shd w:val="clear" w:color="auto" w:fill="FFFFFF"/>
        </w:rPr>
        <w:t xml:space="preserve"> (6 priedas)</w:t>
      </w:r>
      <w:r w:rsidR="00404294" w:rsidRPr="00DE560D">
        <w:rPr>
          <w:rFonts w:cstheme="minorHAnsi"/>
          <w:iCs/>
          <w:sz w:val="22"/>
          <w:szCs w:val="22"/>
          <w:shd w:val="clear" w:color="auto" w:fill="FFFFFF"/>
        </w:rPr>
        <w:t xml:space="preserve"> ir 6.1.</w:t>
      </w:r>
      <w:r w:rsidR="0092449E" w:rsidRPr="00DE560D">
        <w:rPr>
          <w:rFonts w:cstheme="minorHAnsi"/>
          <w:iCs/>
          <w:sz w:val="22"/>
          <w:szCs w:val="22"/>
          <w:shd w:val="clear" w:color="auto" w:fill="FFFFFF"/>
        </w:rPr>
        <w:t>8</w:t>
      </w:r>
      <w:r w:rsidR="00404294" w:rsidRPr="00DE560D">
        <w:rPr>
          <w:rFonts w:cstheme="minorHAnsi"/>
          <w:iCs/>
          <w:sz w:val="22"/>
          <w:szCs w:val="22"/>
          <w:shd w:val="clear" w:color="auto" w:fill="FFFFFF"/>
        </w:rPr>
        <w:t xml:space="preserve"> punkte</w:t>
      </w:r>
      <w:r w:rsidR="006823FD" w:rsidRPr="00DE560D">
        <w:rPr>
          <w:rFonts w:cstheme="minorHAnsi"/>
          <w:iCs/>
          <w:sz w:val="22"/>
          <w:szCs w:val="22"/>
          <w:shd w:val="clear" w:color="auto" w:fill="FFFFFF"/>
        </w:rPr>
        <w:t xml:space="preserve"> </w:t>
      </w:r>
      <w:r w:rsidR="006823FD" w:rsidRPr="00DE560D">
        <w:rPr>
          <w:rFonts w:cstheme="minorHAnsi"/>
          <w:b/>
          <w:iCs/>
          <w:sz w:val="22"/>
          <w:szCs w:val="22"/>
          <w:shd w:val="clear" w:color="auto" w:fill="FFFFFF"/>
        </w:rPr>
        <w:t>numatyta</w:t>
      </w:r>
      <w:r w:rsidR="00780656" w:rsidRPr="00DE560D">
        <w:rPr>
          <w:rFonts w:cstheme="minorHAnsi"/>
          <w:b/>
          <w:iCs/>
          <w:sz w:val="22"/>
          <w:szCs w:val="22"/>
          <w:shd w:val="clear" w:color="auto" w:fill="FFFFFF"/>
        </w:rPr>
        <w:t xml:space="preserve"> Techninė specifikacija</w:t>
      </w:r>
      <w:r w:rsidR="00CE25F1" w:rsidRPr="00DE560D">
        <w:rPr>
          <w:rFonts w:cstheme="minorHAnsi"/>
          <w:b/>
          <w:iCs/>
          <w:sz w:val="22"/>
          <w:szCs w:val="22"/>
          <w:shd w:val="clear" w:color="auto" w:fill="FFFFFF"/>
        </w:rPr>
        <w:t xml:space="preserve"> (2 priedas)</w:t>
      </w:r>
      <w:r w:rsidR="00780656" w:rsidRPr="00DE560D">
        <w:rPr>
          <w:rFonts w:cstheme="minorHAnsi"/>
          <w:b/>
          <w:iCs/>
          <w:sz w:val="22"/>
          <w:szCs w:val="22"/>
          <w:shd w:val="clear" w:color="auto" w:fill="FFFFFF"/>
        </w:rPr>
        <w:t>.</w:t>
      </w:r>
      <w:r w:rsidR="00780656" w:rsidRPr="00DE560D">
        <w:rPr>
          <w:rFonts w:cstheme="minorHAnsi"/>
          <w:iCs/>
          <w:sz w:val="22"/>
          <w:szCs w:val="22"/>
          <w:shd w:val="clear" w:color="auto" w:fill="FFFFFF"/>
        </w:rPr>
        <w:t xml:space="preserve"> </w:t>
      </w:r>
      <w:r w:rsidR="006823FD" w:rsidRPr="00DE560D">
        <w:rPr>
          <w:rFonts w:cstheme="minorHAnsi"/>
          <w:iCs/>
          <w:sz w:val="22"/>
          <w:szCs w:val="22"/>
          <w:shd w:val="clear" w:color="auto" w:fill="FFFFFF"/>
        </w:rPr>
        <w:t xml:space="preserve"> </w:t>
      </w:r>
    </w:p>
    <w:p w14:paraId="678C44CA" w14:textId="666AF22F" w:rsidR="00FE7908" w:rsidRPr="00750AB8" w:rsidRDefault="00384E62" w:rsidP="00384E62">
      <w:pPr>
        <w:pStyle w:val="Antrat1"/>
        <w:tabs>
          <w:tab w:val="left" w:pos="567"/>
        </w:tabs>
        <w:spacing w:line="20" w:lineRule="atLeast"/>
        <w:contextualSpacing/>
        <w:rPr>
          <w:rFonts w:asciiTheme="minorHAnsi" w:hAnsiTheme="minorHAnsi" w:cstheme="minorHAnsi"/>
        </w:rPr>
      </w:pPr>
      <w:bookmarkStart w:id="43" w:name="_Ref39425999"/>
      <w:bookmarkStart w:id="44" w:name="_Ref39426005"/>
      <w:bookmarkStart w:id="45" w:name="_Toc126333937"/>
      <w:r w:rsidRPr="00AA0776">
        <w:rPr>
          <w:rFonts w:asciiTheme="minorHAnsi" w:hAnsiTheme="minorHAnsi" w:cstheme="minorHAnsi"/>
        </w:rPr>
        <w:lastRenderedPageBreak/>
        <w:t xml:space="preserve">10. </w:t>
      </w:r>
      <w:r w:rsidR="00FE7908" w:rsidRPr="00AA0776">
        <w:rPr>
          <w:rFonts w:asciiTheme="minorHAnsi" w:hAnsiTheme="minorHAnsi" w:cstheme="minorHAnsi"/>
        </w:rPr>
        <w:t>S</w:t>
      </w:r>
      <w:r w:rsidR="00281735" w:rsidRPr="00AA0776">
        <w:rPr>
          <w:rFonts w:asciiTheme="minorHAnsi" w:hAnsiTheme="minorHAnsi" w:cstheme="minorHAnsi"/>
        </w:rPr>
        <w:t>utarties sudarymas</w:t>
      </w:r>
      <w:bookmarkEnd w:id="43"/>
      <w:bookmarkEnd w:id="44"/>
      <w:bookmarkEnd w:id="45"/>
    </w:p>
    <w:p w14:paraId="1AA03687" w14:textId="02452B54" w:rsidR="00FF6B63" w:rsidRPr="0050144A" w:rsidRDefault="00AA0776" w:rsidP="00EA431D">
      <w:pPr>
        <w:pStyle w:val="Sraopastraipa"/>
        <w:numPr>
          <w:ilvl w:val="1"/>
          <w:numId w:val="14"/>
        </w:numPr>
        <w:spacing w:after="0" w:line="240" w:lineRule="auto"/>
        <w:ind w:left="0" w:firstLine="567"/>
        <w:jc w:val="both"/>
        <w:rPr>
          <w:rFonts w:cstheme="minorHAnsi"/>
        </w:rPr>
      </w:pPr>
      <w:r w:rsidRPr="0050144A">
        <w:rPr>
          <w:rFonts w:cstheme="minorHAnsi"/>
          <w:color w:val="000000" w:themeColor="text1"/>
        </w:rPr>
        <w:t xml:space="preserve">Ši pirkimo procedūra atliekama siekiant sudaryti sutartį su tiekėju, kurio pasiūlymas, vadovaujantis pirkimo sąlygose nustatyta tvarka, bus pripažintas laimėjęs, o jei pirkimas skaidomas į dalis – su tiekėjais, kurių pasiūlymai bus pripažinti laimėję. Sutarties sąlygos pateikiamos Pirkimo sąlygų priede „Sutarties projektas“: </w:t>
      </w:r>
      <w:r w:rsidR="00B13DEF" w:rsidRPr="0050144A">
        <w:rPr>
          <w:b/>
          <w:bCs/>
        </w:rPr>
        <w:t>9</w:t>
      </w:r>
      <w:r w:rsidR="00FF6B63" w:rsidRPr="0050144A">
        <w:rPr>
          <w:b/>
          <w:bCs/>
        </w:rPr>
        <w:t xml:space="preserve">.1 </w:t>
      </w:r>
      <w:r w:rsidR="00D86901" w:rsidRPr="0050144A">
        <w:rPr>
          <w:b/>
          <w:bCs/>
        </w:rPr>
        <w:t xml:space="preserve">priede </w:t>
      </w:r>
      <w:r w:rsidR="00FF6B63" w:rsidRPr="0050144A">
        <w:t>„</w:t>
      </w:r>
      <w:r w:rsidR="00FF6B63" w:rsidRPr="0050144A">
        <w:rPr>
          <w:rFonts w:eastAsia="Calibri" w:cstheme="minorHAnsi"/>
          <w:iCs/>
        </w:rPr>
        <w:t xml:space="preserve">Sutarties bendrosios sąlygos“ ir  </w:t>
      </w:r>
      <w:r w:rsidR="00B13DEF" w:rsidRPr="0050144A">
        <w:rPr>
          <w:rFonts w:eastAsia="Calibri" w:cstheme="minorHAnsi"/>
          <w:b/>
          <w:bCs/>
          <w:iCs/>
        </w:rPr>
        <w:t>9</w:t>
      </w:r>
      <w:r w:rsidR="00FF6B63" w:rsidRPr="0050144A">
        <w:rPr>
          <w:rFonts w:eastAsia="Calibri" w:cstheme="minorHAnsi"/>
          <w:b/>
          <w:bCs/>
          <w:iCs/>
        </w:rPr>
        <w:t>.2 priede</w:t>
      </w:r>
      <w:r w:rsidR="00FF6B63" w:rsidRPr="0050144A">
        <w:rPr>
          <w:rFonts w:eastAsia="Calibri" w:cstheme="minorHAnsi"/>
          <w:iCs/>
        </w:rPr>
        <w:t xml:space="preserve"> „Sutarties specialiosios sąlygos (projektas)“.</w:t>
      </w:r>
    </w:p>
    <w:p w14:paraId="3B71C008" w14:textId="10FF3C2E" w:rsidR="00384105" w:rsidRPr="00AA0776" w:rsidRDefault="00384105" w:rsidP="001D6317">
      <w:pPr>
        <w:pStyle w:val="Antrat1"/>
        <w:numPr>
          <w:ilvl w:val="0"/>
          <w:numId w:val="27"/>
        </w:numPr>
        <w:tabs>
          <w:tab w:val="left" w:pos="567"/>
          <w:tab w:val="left" w:pos="709"/>
        </w:tabs>
        <w:spacing w:line="20" w:lineRule="atLeast"/>
        <w:contextualSpacing/>
        <w:jc w:val="both"/>
        <w:rPr>
          <w:rFonts w:asciiTheme="minorHAnsi" w:hAnsiTheme="minorHAnsi" w:cstheme="minorHAnsi"/>
          <w:bCs/>
        </w:rPr>
      </w:pPr>
      <w:bookmarkStart w:id="46" w:name="_Toc154651005"/>
      <w:bookmarkEnd w:id="5"/>
      <w:r w:rsidRPr="00AA0776">
        <w:rPr>
          <w:rFonts w:asciiTheme="minorHAnsi" w:hAnsiTheme="minorHAnsi" w:cstheme="minorHAnsi"/>
          <w:bCs/>
        </w:rPr>
        <w:t>Kitos sąlygos</w:t>
      </w:r>
      <w:bookmarkEnd w:id="46"/>
    </w:p>
    <w:p w14:paraId="21751A5F" w14:textId="174E695F" w:rsidR="001919F9" w:rsidRPr="003C75B5" w:rsidRDefault="001919F9" w:rsidP="008C3673">
      <w:pPr>
        <w:pStyle w:val="Sraopastraipa"/>
        <w:numPr>
          <w:ilvl w:val="1"/>
          <w:numId w:val="27"/>
        </w:numPr>
        <w:pBdr>
          <w:top w:val="nil"/>
          <w:left w:val="nil"/>
          <w:bottom w:val="nil"/>
          <w:right w:val="nil"/>
          <w:between w:val="nil"/>
          <w:bar w:val="nil"/>
        </w:pBdr>
        <w:tabs>
          <w:tab w:val="left" w:pos="709"/>
          <w:tab w:val="left" w:pos="1418"/>
        </w:tabs>
        <w:spacing w:after="0" w:line="240" w:lineRule="auto"/>
        <w:ind w:left="0" w:right="-45" w:firstLine="567"/>
        <w:jc w:val="both"/>
        <w:rPr>
          <w:rFonts w:cstheme="minorHAnsi"/>
          <w:caps/>
          <w:sz w:val="22"/>
          <w:szCs w:val="22"/>
        </w:rPr>
      </w:pPr>
      <w:r w:rsidRPr="003C75B5">
        <w:rPr>
          <w:rFonts w:cstheme="minorHAnsi"/>
          <w:caps/>
          <w:sz w:val="22"/>
          <w:szCs w:val="22"/>
        </w:rPr>
        <w:t>š</w:t>
      </w:r>
      <w:r w:rsidRPr="003C75B5">
        <w:rPr>
          <w:rFonts w:cstheme="minorHAnsi"/>
          <w:sz w:val="22"/>
          <w:szCs w:val="22"/>
        </w:rPr>
        <w:t xml:space="preserve">alys, sudarydamos Sutartį, patvirtina suprantančios, kad vykdant </w:t>
      </w:r>
      <w:r w:rsidR="00151880" w:rsidRPr="003C75B5">
        <w:rPr>
          <w:rFonts w:cstheme="minorHAnsi"/>
          <w:sz w:val="22"/>
          <w:szCs w:val="22"/>
        </w:rPr>
        <w:t xml:space="preserve">pirkimo procedūras </w:t>
      </w:r>
      <w:r w:rsidRPr="003C75B5">
        <w:rPr>
          <w:rFonts w:cstheme="minorHAnsi"/>
          <w:sz w:val="22"/>
          <w:szCs w:val="22"/>
        </w:rPr>
        <w:t>yra tvarkomi asmens duomenys.</w:t>
      </w:r>
    </w:p>
    <w:p w14:paraId="362D2672" w14:textId="7D28C172" w:rsidR="00351D98" w:rsidRPr="003C75B5" w:rsidRDefault="00351D98" w:rsidP="008C3673">
      <w:pPr>
        <w:pStyle w:val="Sraopastraipa"/>
        <w:numPr>
          <w:ilvl w:val="1"/>
          <w:numId w:val="27"/>
        </w:numPr>
        <w:pBdr>
          <w:top w:val="nil"/>
          <w:left w:val="nil"/>
          <w:bottom w:val="nil"/>
          <w:right w:val="nil"/>
          <w:between w:val="nil"/>
          <w:bar w:val="nil"/>
        </w:pBdr>
        <w:tabs>
          <w:tab w:val="left" w:pos="709"/>
          <w:tab w:val="left" w:pos="1418"/>
        </w:tabs>
        <w:spacing w:after="0" w:line="240" w:lineRule="auto"/>
        <w:ind w:left="0" w:right="-45" w:firstLine="567"/>
        <w:jc w:val="both"/>
        <w:rPr>
          <w:rFonts w:cstheme="minorHAnsi"/>
          <w:caps/>
          <w:sz w:val="22"/>
          <w:szCs w:val="22"/>
        </w:rPr>
      </w:pPr>
      <w:r w:rsidRPr="003C75B5">
        <w:rPr>
          <w:rFonts w:cstheme="minorHAnsi"/>
          <w:sz w:val="22"/>
          <w:szCs w:val="22"/>
        </w:rPr>
        <w:t xml:space="preserve">Tiekėjų pirkimo procedūros metu perkančiajai organizacijai pateikti asmens duomenys bus tvarkomi vadovaujantis Perkančiosios organizacijos direktoriaus 2018 m. spalio 31 d. įsakymu Nr. 1-409 patvirtintu „Asmens duomenų tvarkymo Kauno kolegijoje tvarkos aprašu“, kuris pateikiamas Perkančiosios organizacijos tinklalapyje adresu </w:t>
      </w:r>
      <w:hyperlink r:id="rId14" w:history="1">
        <w:r w:rsidRPr="003C75B5">
          <w:rPr>
            <w:rStyle w:val="Hipersaitas"/>
            <w:rFonts w:cstheme="minorHAnsi"/>
            <w:b/>
            <w:color w:val="2F5496" w:themeColor="accent1" w:themeShade="BF"/>
            <w:sz w:val="22"/>
            <w:szCs w:val="22"/>
          </w:rPr>
          <w:t>https://www.kaunokolegija.lt/privatumo-politika/</w:t>
        </w:r>
      </w:hyperlink>
    </w:p>
    <w:p w14:paraId="24818342" w14:textId="77777777" w:rsidR="001919F9" w:rsidRPr="003C75B5" w:rsidRDefault="001919F9" w:rsidP="008C3673">
      <w:pPr>
        <w:pStyle w:val="Sraopastraipa"/>
        <w:numPr>
          <w:ilvl w:val="1"/>
          <w:numId w:val="27"/>
        </w:numPr>
        <w:pBdr>
          <w:top w:val="nil"/>
          <w:left w:val="nil"/>
          <w:bottom w:val="nil"/>
          <w:right w:val="nil"/>
          <w:between w:val="nil"/>
          <w:bar w:val="nil"/>
        </w:pBdr>
        <w:tabs>
          <w:tab w:val="left" w:pos="709"/>
          <w:tab w:val="left" w:pos="1418"/>
        </w:tabs>
        <w:spacing w:after="0" w:line="240" w:lineRule="auto"/>
        <w:ind w:left="0" w:right="-45" w:firstLine="567"/>
        <w:jc w:val="both"/>
        <w:rPr>
          <w:rFonts w:cstheme="minorHAnsi"/>
          <w:caps/>
          <w:sz w:val="22"/>
          <w:szCs w:val="22"/>
        </w:rPr>
      </w:pPr>
      <w:r w:rsidRPr="003C75B5">
        <w:rPr>
          <w:rFonts w:cstheme="minorHAnsi"/>
          <w:sz w:val="22"/>
          <w:szCs w:val="22"/>
        </w:rPr>
        <w:t>Šalys įsipareigoja:</w:t>
      </w:r>
    </w:p>
    <w:p w14:paraId="17953F2A" w14:textId="77777777" w:rsidR="001919F9" w:rsidRPr="003C75B5" w:rsidRDefault="001919F9" w:rsidP="008C3673">
      <w:pPr>
        <w:pStyle w:val="Sraopastraipa"/>
        <w:numPr>
          <w:ilvl w:val="2"/>
          <w:numId w:val="27"/>
        </w:numPr>
        <w:pBdr>
          <w:top w:val="nil"/>
          <w:left w:val="nil"/>
          <w:bottom w:val="nil"/>
          <w:right w:val="nil"/>
          <w:between w:val="nil"/>
          <w:bar w:val="nil"/>
        </w:pBdr>
        <w:tabs>
          <w:tab w:val="num" w:pos="1146"/>
          <w:tab w:val="left" w:pos="1418"/>
        </w:tabs>
        <w:spacing w:after="0" w:line="240" w:lineRule="auto"/>
        <w:ind w:left="0" w:right="-45" w:firstLine="567"/>
        <w:jc w:val="both"/>
        <w:rPr>
          <w:caps/>
          <w:sz w:val="22"/>
          <w:szCs w:val="22"/>
        </w:rPr>
      </w:pPr>
      <w:r w:rsidRPr="003C75B5">
        <w:rPr>
          <w:sz w:val="22"/>
          <w:szCs w:val="22"/>
        </w:rPr>
        <w:t>Laikytis Asmens duomenų apsaugos įstatymo, Bendrojo duomenų apsaugos reglamento (ES) 2016/679 (toliau - Reglamentas) ir kitų teisės aktų, reglamentuojančių asmens duomenų tvarkymą, reikalavimų;</w:t>
      </w:r>
    </w:p>
    <w:p w14:paraId="53A4ECF9" w14:textId="77777777" w:rsidR="001919F9" w:rsidRPr="003C75B5" w:rsidRDefault="001919F9" w:rsidP="008C3673">
      <w:pPr>
        <w:pStyle w:val="Sraopastraipa"/>
        <w:numPr>
          <w:ilvl w:val="2"/>
          <w:numId w:val="27"/>
        </w:numPr>
        <w:pBdr>
          <w:top w:val="nil"/>
          <w:left w:val="nil"/>
          <w:bottom w:val="nil"/>
          <w:right w:val="nil"/>
          <w:between w:val="nil"/>
          <w:bar w:val="nil"/>
        </w:pBdr>
        <w:tabs>
          <w:tab w:val="num" w:pos="1146"/>
          <w:tab w:val="left" w:pos="1418"/>
        </w:tabs>
        <w:spacing w:after="0" w:line="240" w:lineRule="auto"/>
        <w:ind w:left="0" w:right="-45" w:firstLine="567"/>
        <w:jc w:val="both"/>
        <w:rPr>
          <w:sz w:val="22"/>
          <w:szCs w:val="22"/>
        </w:rPr>
      </w:pPr>
      <w:r w:rsidRPr="003C75B5">
        <w:rPr>
          <w:sz w:val="22"/>
          <w:szCs w:val="22"/>
        </w:rPr>
        <w:t>bendradarbiaujant tarpusavyje ir pagal galimybes suteikti viena kitai pagalbą, kad kita Šalis galėtų laikytis savo įsipareigojimų pagal asmens duomenų apsaugą reglamentuojančius teisės aktus</w:t>
      </w:r>
    </w:p>
    <w:p w14:paraId="7923E791" w14:textId="77777777" w:rsidR="001919F9" w:rsidRPr="003C75B5" w:rsidRDefault="001919F9" w:rsidP="008C3673">
      <w:pPr>
        <w:pStyle w:val="Sraopastraipa"/>
        <w:numPr>
          <w:ilvl w:val="2"/>
          <w:numId w:val="27"/>
        </w:numPr>
        <w:pBdr>
          <w:top w:val="nil"/>
          <w:left w:val="nil"/>
          <w:bottom w:val="nil"/>
          <w:right w:val="nil"/>
          <w:between w:val="nil"/>
          <w:bar w:val="nil"/>
        </w:pBdr>
        <w:tabs>
          <w:tab w:val="num" w:pos="1146"/>
          <w:tab w:val="left" w:pos="1418"/>
        </w:tabs>
        <w:spacing w:after="0" w:line="240" w:lineRule="auto"/>
        <w:ind w:left="0" w:right="-45" w:firstLine="567"/>
        <w:jc w:val="both"/>
        <w:rPr>
          <w:sz w:val="22"/>
          <w:szCs w:val="22"/>
        </w:rPr>
      </w:pPr>
      <w:r w:rsidRPr="003C75B5">
        <w:rPr>
          <w:sz w:val="22"/>
          <w:szCs w:val="22"/>
        </w:rPr>
        <w:t>užtikrinti galimybes duomenų subjektams naudotis savo teisėmis pagal Reglamentą;</w:t>
      </w:r>
    </w:p>
    <w:p w14:paraId="7177A114" w14:textId="77777777" w:rsidR="001919F9" w:rsidRPr="003C75B5" w:rsidRDefault="001919F9" w:rsidP="008C3673">
      <w:pPr>
        <w:pStyle w:val="Sraopastraipa"/>
        <w:numPr>
          <w:ilvl w:val="2"/>
          <w:numId w:val="27"/>
        </w:numPr>
        <w:pBdr>
          <w:top w:val="nil"/>
          <w:left w:val="nil"/>
          <w:bottom w:val="nil"/>
          <w:right w:val="nil"/>
          <w:between w:val="nil"/>
          <w:bar w:val="nil"/>
        </w:pBdr>
        <w:tabs>
          <w:tab w:val="num" w:pos="1146"/>
          <w:tab w:val="left" w:pos="1418"/>
        </w:tabs>
        <w:spacing w:after="0" w:line="240" w:lineRule="auto"/>
        <w:ind w:left="0" w:right="-45" w:firstLine="567"/>
        <w:jc w:val="both"/>
        <w:rPr>
          <w:sz w:val="22"/>
          <w:szCs w:val="22"/>
        </w:rPr>
      </w:pPr>
      <w:r w:rsidRPr="003C75B5">
        <w:rPr>
          <w:sz w:val="22"/>
          <w:szCs w:val="22"/>
        </w:rPr>
        <w:t>raštu informuoti viena kitą apie kiekvieną asmens duomenų saugumo pažeidimą, susijusį su kitos Šalies perduotais asmens duomenimis;</w:t>
      </w:r>
    </w:p>
    <w:p w14:paraId="156B82C4" w14:textId="77777777" w:rsidR="001919F9" w:rsidRPr="003C75B5" w:rsidRDefault="001919F9" w:rsidP="008C3673">
      <w:pPr>
        <w:pStyle w:val="Sraopastraipa"/>
        <w:numPr>
          <w:ilvl w:val="2"/>
          <w:numId w:val="27"/>
        </w:numPr>
        <w:pBdr>
          <w:top w:val="nil"/>
          <w:left w:val="nil"/>
          <w:bottom w:val="nil"/>
          <w:right w:val="nil"/>
          <w:between w:val="nil"/>
          <w:bar w:val="nil"/>
        </w:pBdr>
        <w:tabs>
          <w:tab w:val="num" w:pos="1146"/>
          <w:tab w:val="left" w:pos="1418"/>
        </w:tabs>
        <w:spacing w:after="0" w:line="240" w:lineRule="auto"/>
        <w:ind w:left="0" w:right="-45" w:firstLine="567"/>
        <w:jc w:val="both"/>
        <w:rPr>
          <w:sz w:val="22"/>
          <w:szCs w:val="22"/>
        </w:rPr>
      </w:pPr>
      <w:r w:rsidRPr="003C75B5">
        <w:rPr>
          <w:sz w:val="22"/>
          <w:szCs w:val="22"/>
        </w:rPr>
        <w:t>tinkamai informuoti fizinius asmenis (savo darbuotojus), kuriuos Šalys pasitelkia Sutarčiai vykdyti, kad jų asmens duomenys gali būti perduoti kitai Šaliai ir gali būti Šalių tvarkomi Sutarties vykdymo tikslais Fiziniai asmenys turi būti informuojami  iki jų pasitelkimo Sutarties vykdymui arba iki jų duomenų perdavimo kitai Šaliai momento.</w:t>
      </w:r>
    </w:p>
    <w:p w14:paraId="12BAC06F" w14:textId="77777777" w:rsidR="001919F9" w:rsidRPr="00151880" w:rsidRDefault="001919F9" w:rsidP="00151880">
      <w:pPr>
        <w:widowControl w:val="0"/>
        <w:tabs>
          <w:tab w:val="left" w:pos="180"/>
          <w:tab w:val="left" w:pos="1276"/>
          <w:tab w:val="left" w:pos="1440"/>
        </w:tabs>
        <w:suppressAutoHyphens/>
        <w:spacing w:after="0" w:line="240" w:lineRule="auto"/>
        <w:jc w:val="both"/>
        <w:rPr>
          <w:rFonts w:ascii="Times New Roman" w:hAnsi="Times New Roman" w:cs="Times New Roman"/>
          <w:iCs/>
          <w:color w:val="000000"/>
          <w:sz w:val="22"/>
          <w:szCs w:val="22"/>
        </w:rPr>
      </w:pPr>
    </w:p>
    <w:p w14:paraId="7881FCAE" w14:textId="3C30D882" w:rsidR="00C87AB8" w:rsidRDefault="008D704D" w:rsidP="00C87AB8">
      <w:pPr>
        <w:shd w:val="clear" w:color="auto" w:fill="FFFFFF"/>
        <w:spacing w:after="0" w:line="240" w:lineRule="auto"/>
        <w:jc w:val="center"/>
        <w:rPr>
          <w:rFonts w:eastAsia="Calibri" w:cstheme="minorHAnsi"/>
        </w:rPr>
        <w:sectPr w:rsidR="00C87AB8" w:rsidSect="00153FC8">
          <w:headerReference w:type="default" r:id="rId15"/>
          <w:footerReference w:type="default" r:id="rId16"/>
          <w:footerReference w:type="first" r:id="rId17"/>
          <w:pgSz w:w="12240" w:h="15840"/>
          <w:pgMar w:top="1134" w:right="567" w:bottom="1134" w:left="1701" w:header="720" w:footer="720" w:gutter="0"/>
          <w:pgNumType w:start="0"/>
          <w:cols w:space="720"/>
          <w:titlePg/>
          <w:docGrid w:linePitch="360"/>
        </w:sectPr>
      </w:pPr>
      <w:r w:rsidRPr="00384105">
        <w:rPr>
          <w:rFonts w:ascii="Times New Roman" w:eastAsia="Calibri" w:hAnsi="Times New Roman" w:cs="Times New Roman"/>
          <w:sz w:val="22"/>
          <w:szCs w:val="22"/>
        </w:rPr>
        <w:t>__________</w:t>
      </w:r>
    </w:p>
    <w:p w14:paraId="1DF37652" w14:textId="0A6B5A0A" w:rsidR="00774AA5" w:rsidRPr="005C1E12" w:rsidRDefault="000631F1" w:rsidP="005C1E12">
      <w:pPr>
        <w:pStyle w:val="Antrat1"/>
        <w:jc w:val="right"/>
        <w:rPr>
          <w:rFonts w:asciiTheme="minorHAnsi" w:hAnsiTheme="minorHAnsi" w:cstheme="minorHAnsi"/>
          <w:sz w:val="21"/>
          <w:szCs w:val="21"/>
        </w:rPr>
      </w:pPr>
      <w:bookmarkStart w:id="47" w:name="_Toc126333939"/>
      <w:r w:rsidRPr="005C1E12">
        <w:rPr>
          <w:rFonts w:asciiTheme="minorHAnsi" w:hAnsiTheme="minorHAnsi" w:cstheme="minorHAnsi"/>
          <w:color w:val="0070C0"/>
          <w:sz w:val="21"/>
          <w:szCs w:val="21"/>
        </w:rPr>
        <w:lastRenderedPageBreak/>
        <w:t>P</w:t>
      </w:r>
      <w:r w:rsidR="008F59C5" w:rsidRPr="005C1E12">
        <w:rPr>
          <w:rFonts w:asciiTheme="minorHAnsi" w:hAnsiTheme="minorHAnsi" w:cstheme="minorHAnsi"/>
          <w:color w:val="0070C0"/>
          <w:sz w:val="21"/>
          <w:szCs w:val="21"/>
        </w:rPr>
        <w:t>irkimo sąlygų 1 priedas „Terminai“</w:t>
      </w:r>
      <w:bookmarkEnd w:id="47"/>
    </w:p>
    <w:p w14:paraId="5369DEF7" w14:textId="77777777" w:rsidR="00A53BAE" w:rsidRPr="00D05014"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27"/>
        <w:gridCol w:w="3634"/>
        <w:gridCol w:w="2946"/>
      </w:tblGrid>
      <w:tr w:rsidR="00774AA5" w:rsidRPr="00F0499F" w14:paraId="730836B8" w14:textId="77777777" w:rsidTr="007C28D9">
        <w:trPr>
          <w:trHeight w:val="20"/>
        </w:trPr>
        <w:tc>
          <w:tcPr>
            <w:tcW w:w="747" w:type="dxa"/>
            <w:shd w:val="clear" w:color="auto" w:fill="D9D9D9" w:themeFill="background1" w:themeFillShade="D9"/>
            <w:tcMar>
              <w:top w:w="0" w:type="dxa"/>
              <w:left w:w="108" w:type="dxa"/>
              <w:bottom w:w="0" w:type="dxa"/>
              <w:right w:w="108" w:type="dxa"/>
            </w:tcMar>
          </w:tcPr>
          <w:p w14:paraId="200EEC47" w14:textId="771BED63" w:rsidR="00774AA5" w:rsidRPr="004B3551" w:rsidRDefault="009F4FBE" w:rsidP="004B3551">
            <w:pPr>
              <w:jc w:val="center"/>
              <w:rPr>
                <w:rFonts w:cstheme="minorHAnsi"/>
                <w:b/>
                <w:bCs/>
              </w:rPr>
            </w:pPr>
            <w:r w:rsidRPr="004B3551">
              <w:rPr>
                <w:rFonts w:cstheme="minorHAnsi"/>
                <w:b/>
                <w:bCs/>
              </w:rPr>
              <w:t>Eil.Nr.</w:t>
            </w:r>
          </w:p>
        </w:tc>
        <w:tc>
          <w:tcPr>
            <w:tcW w:w="2527" w:type="dxa"/>
            <w:shd w:val="clear" w:color="auto" w:fill="D9D9D9" w:themeFill="background1" w:themeFillShade="D9"/>
            <w:tcMar>
              <w:top w:w="0" w:type="dxa"/>
              <w:left w:w="108" w:type="dxa"/>
              <w:bottom w:w="0" w:type="dxa"/>
              <w:right w:w="108" w:type="dxa"/>
            </w:tcMar>
          </w:tcPr>
          <w:p w14:paraId="778B1404" w14:textId="0B137751" w:rsidR="00774AA5" w:rsidRPr="004B3551" w:rsidRDefault="004B3551" w:rsidP="004B3551">
            <w:pPr>
              <w:jc w:val="center"/>
              <w:rPr>
                <w:rFonts w:cstheme="minorHAnsi"/>
                <w:b/>
                <w:bCs/>
              </w:rPr>
            </w:pPr>
            <w:r w:rsidRPr="004B3551">
              <w:rPr>
                <w:rFonts w:cstheme="minorHAnsi"/>
                <w:b/>
                <w:bCs/>
              </w:rPr>
              <w:t>VEIKSMAS</w:t>
            </w:r>
          </w:p>
        </w:tc>
        <w:tc>
          <w:tcPr>
            <w:tcW w:w="3634" w:type="dxa"/>
            <w:shd w:val="clear" w:color="auto" w:fill="D9D9D9" w:themeFill="background1" w:themeFillShade="D9"/>
            <w:tcMar>
              <w:top w:w="0" w:type="dxa"/>
              <w:left w:w="108" w:type="dxa"/>
              <w:bottom w:w="0" w:type="dxa"/>
              <w:right w:w="108" w:type="dxa"/>
            </w:tcMar>
          </w:tcPr>
          <w:p w14:paraId="2D8BCE72" w14:textId="77777777" w:rsidR="00774AA5" w:rsidRPr="00F0499F" w:rsidRDefault="00774AA5" w:rsidP="004B3551">
            <w:pPr>
              <w:spacing w:after="0"/>
              <w:jc w:val="center"/>
              <w:rPr>
                <w:rFonts w:cstheme="minorHAnsi"/>
                <w:b/>
              </w:rPr>
            </w:pPr>
            <w:r w:rsidRPr="00F0499F">
              <w:rPr>
                <w:rFonts w:cstheme="minorHAnsi"/>
                <w:b/>
              </w:rPr>
              <w:t>DATA/DIENŲ SKAIČIUS/ LAIKAS</w:t>
            </w:r>
          </w:p>
          <w:p w14:paraId="677BC1F4" w14:textId="77777777" w:rsidR="00774AA5" w:rsidRPr="00F0499F" w:rsidRDefault="00774AA5" w:rsidP="004B3551">
            <w:pPr>
              <w:spacing w:after="0"/>
              <w:jc w:val="center"/>
              <w:rPr>
                <w:rFonts w:cstheme="minorHAnsi"/>
              </w:rPr>
            </w:pPr>
            <w:r w:rsidRPr="00F0499F">
              <w:rPr>
                <w:rFonts w:cstheme="minorHAnsi"/>
              </w:rPr>
              <w:t>(Lietuvos laiku)</w:t>
            </w:r>
          </w:p>
        </w:tc>
        <w:tc>
          <w:tcPr>
            <w:tcW w:w="2946" w:type="dxa"/>
            <w:shd w:val="clear" w:color="auto" w:fill="D9D9D9" w:themeFill="background1" w:themeFillShade="D9"/>
            <w:tcMar>
              <w:top w:w="0" w:type="dxa"/>
              <w:left w:w="108" w:type="dxa"/>
              <w:bottom w:w="0" w:type="dxa"/>
              <w:right w:w="108" w:type="dxa"/>
            </w:tcMar>
          </w:tcPr>
          <w:p w14:paraId="11CCA5FB" w14:textId="77777777" w:rsidR="00774AA5" w:rsidRPr="00F0499F" w:rsidRDefault="00774AA5" w:rsidP="004B3551">
            <w:pPr>
              <w:jc w:val="center"/>
              <w:rPr>
                <w:rFonts w:cstheme="minorHAnsi"/>
                <w:b/>
              </w:rPr>
            </w:pPr>
            <w:r w:rsidRPr="00F0499F">
              <w:rPr>
                <w:rFonts w:cstheme="minorHAnsi"/>
                <w:b/>
              </w:rPr>
              <w:t>PASTABOS</w:t>
            </w:r>
          </w:p>
        </w:tc>
      </w:tr>
      <w:tr w:rsidR="00774AA5" w:rsidRPr="00F0499F" w14:paraId="33F22B33" w14:textId="77777777" w:rsidTr="007C28D9">
        <w:trPr>
          <w:trHeight w:val="20"/>
        </w:trPr>
        <w:tc>
          <w:tcPr>
            <w:tcW w:w="747" w:type="dxa"/>
            <w:tcMar>
              <w:top w:w="0" w:type="dxa"/>
              <w:left w:w="108" w:type="dxa"/>
              <w:bottom w:w="0" w:type="dxa"/>
              <w:right w:w="108" w:type="dxa"/>
            </w:tcMar>
          </w:tcPr>
          <w:p w14:paraId="1D2814F3" w14:textId="2D8BEDEE" w:rsidR="00774AA5" w:rsidRPr="006932C2" w:rsidRDefault="006932C2" w:rsidP="006932C2">
            <w:pPr>
              <w:keepNext/>
              <w:spacing w:after="0" w:line="240" w:lineRule="auto"/>
              <w:rPr>
                <w:rFonts w:cstheme="minorHAnsi"/>
                <w:bCs/>
              </w:rPr>
            </w:pPr>
            <w:r>
              <w:rPr>
                <w:rFonts w:cstheme="minorHAnsi"/>
                <w:bCs/>
              </w:rPr>
              <w:t>1.</w:t>
            </w:r>
          </w:p>
        </w:tc>
        <w:tc>
          <w:tcPr>
            <w:tcW w:w="2527" w:type="dxa"/>
            <w:tcMar>
              <w:top w:w="0" w:type="dxa"/>
              <w:left w:w="108" w:type="dxa"/>
              <w:bottom w:w="0" w:type="dxa"/>
              <w:right w:w="108" w:type="dxa"/>
            </w:tcMar>
          </w:tcPr>
          <w:p w14:paraId="25B87B88" w14:textId="77777777" w:rsidR="00774AA5" w:rsidRPr="00F0499F" w:rsidRDefault="00774AA5" w:rsidP="0003169B">
            <w:pPr>
              <w:keepNext/>
              <w:spacing w:after="0" w:line="240" w:lineRule="auto"/>
              <w:rPr>
                <w:rFonts w:cstheme="minorHAnsi"/>
                <w:sz w:val="22"/>
                <w:szCs w:val="22"/>
              </w:rPr>
            </w:pPr>
            <w:r w:rsidRPr="00F0499F">
              <w:rPr>
                <w:rFonts w:cstheme="minorHAnsi"/>
                <w:bCs/>
              </w:rPr>
              <w:t>Pasiūlymų pateikimo terminas</w:t>
            </w:r>
          </w:p>
        </w:tc>
        <w:tc>
          <w:tcPr>
            <w:tcW w:w="3634" w:type="dxa"/>
            <w:tcMar>
              <w:top w:w="0" w:type="dxa"/>
              <w:left w:w="108" w:type="dxa"/>
              <w:bottom w:w="0" w:type="dxa"/>
              <w:right w:w="108" w:type="dxa"/>
            </w:tcMar>
          </w:tcPr>
          <w:p w14:paraId="3167CE4C" w14:textId="719F5068" w:rsidR="00774AA5" w:rsidRPr="00F0499F" w:rsidRDefault="00774AA5" w:rsidP="0003169B">
            <w:pPr>
              <w:spacing w:after="0" w:line="240" w:lineRule="auto"/>
              <w:rPr>
                <w:rFonts w:cstheme="minorHAnsi"/>
              </w:rPr>
            </w:pPr>
            <w:r w:rsidRPr="00F0499F">
              <w:rPr>
                <w:rFonts w:cs="Times New Roman"/>
              </w:rPr>
              <w:t xml:space="preserve">nurodytas </w:t>
            </w:r>
            <w:r w:rsidR="00C47599">
              <w:rPr>
                <w:rFonts w:cs="Times New Roman"/>
              </w:rPr>
              <w:t>s</w:t>
            </w:r>
            <w:r w:rsidRPr="00F0499F">
              <w:rPr>
                <w:rFonts w:cs="Times New Roman"/>
              </w:rPr>
              <w:t xml:space="preserve">kelbime </w:t>
            </w:r>
          </w:p>
        </w:tc>
        <w:tc>
          <w:tcPr>
            <w:tcW w:w="2946" w:type="dxa"/>
            <w:tcMar>
              <w:top w:w="0" w:type="dxa"/>
              <w:left w:w="108" w:type="dxa"/>
              <w:bottom w:w="0" w:type="dxa"/>
              <w:right w:w="108" w:type="dxa"/>
            </w:tcMar>
          </w:tcPr>
          <w:p w14:paraId="2BC4B21F" w14:textId="0CE68D8A" w:rsidR="00774AA5" w:rsidRPr="00F0499F" w:rsidRDefault="00774AA5" w:rsidP="00593F3E">
            <w:pPr>
              <w:spacing w:after="0" w:line="240" w:lineRule="auto"/>
              <w:rPr>
                <w:rFonts w:cstheme="minorHAnsi"/>
                <w:iCs/>
              </w:rPr>
            </w:pPr>
            <w:r w:rsidRPr="00F0499F">
              <w:rPr>
                <w:rFonts w:cstheme="minorHAnsi"/>
              </w:rPr>
              <w:t>Perkančioji organizacija turi teisę pratęsti pasiūlymų pateikimo terminą.</w:t>
            </w:r>
          </w:p>
        </w:tc>
      </w:tr>
      <w:tr w:rsidR="00774AA5" w:rsidRPr="00F0499F" w14:paraId="2DDCD559" w14:textId="77777777" w:rsidTr="007C28D9">
        <w:trPr>
          <w:trHeight w:val="20"/>
        </w:trPr>
        <w:tc>
          <w:tcPr>
            <w:tcW w:w="747" w:type="dxa"/>
            <w:tcMar>
              <w:top w:w="0" w:type="dxa"/>
              <w:left w:w="108" w:type="dxa"/>
              <w:bottom w:w="0" w:type="dxa"/>
              <w:right w:w="108" w:type="dxa"/>
            </w:tcMar>
          </w:tcPr>
          <w:p w14:paraId="6C70187E" w14:textId="7D03D63A" w:rsidR="00774AA5" w:rsidRPr="006932C2" w:rsidRDefault="006932C2" w:rsidP="006932C2">
            <w:pPr>
              <w:keepNext/>
              <w:spacing w:after="0" w:line="240" w:lineRule="auto"/>
              <w:rPr>
                <w:rFonts w:cstheme="minorHAnsi"/>
                <w:bCs/>
              </w:rPr>
            </w:pPr>
            <w:r>
              <w:rPr>
                <w:rFonts w:cstheme="minorHAnsi"/>
                <w:bCs/>
              </w:rPr>
              <w:t>2.</w:t>
            </w:r>
          </w:p>
        </w:tc>
        <w:tc>
          <w:tcPr>
            <w:tcW w:w="2527" w:type="dxa"/>
            <w:tcMar>
              <w:top w:w="0" w:type="dxa"/>
              <w:left w:w="108" w:type="dxa"/>
              <w:bottom w:w="0" w:type="dxa"/>
              <w:right w:w="108" w:type="dxa"/>
            </w:tcMar>
          </w:tcPr>
          <w:p w14:paraId="2368993B" w14:textId="77777777" w:rsidR="00774AA5" w:rsidRPr="00F0499F" w:rsidRDefault="00774AA5" w:rsidP="0003169B">
            <w:pPr>
              <w:keepNext/>
              <w:spacing w:after="0" w:line="240" w:lineRule="auto"/>
              <w:rPr>
                <w:rFonts w:cstheme="minorHAnsi"/>
                <w:sz w:val="22"/>
                <w:szCs w:val="22"/>
              </w:rPr>
            </w:pPr>
            <w:r w:rsidRPr="00F0499F">
              <w:rPr>
                <w:rFonts w:eastAsia="Times New Roman" w:cstheme="minorHAnsi"/>
              </w:rPr>
              <w:t>Pradinis susipažinimas su CVP IS priemonėmis gautais pasiūlymais</w:t>
            </w:r>
          </w:p>
        </w:tc>
        <w:tc>
          <w:tcPr>
            <w:tcW w:w="3634" w:type="dxa"/>
            <w:tcMar>
              <w:top w:w="0" w:type="dxa"/>
              <w:left w:w="108" w:type="dxa"/>
              <w:bottom w:w="0" w:type="dxa"/>
              <w:right w:w="108" w:type="dxa"/>
            </w:tcMar>
          </w:tcPr>
          <w:p w14:paraId="7ECB1EDB" w14:textId="5C41DC2C" w:rsidR="00774AA5" w:rsidRPr="00F0499F" w:rsidRDefault="00774AA5" w:rsidP="0003169B">
            <w:pPr>
              <w:spacing w:after="0" w:line="240" w:lineRule="auto"/>
              <w:rPr>
                <w:rFonts w:cstheme="minorHAnsi"/>
              </w:rPr>
            </w:pPr>
            <w:r w:rsidRPr="005404A6">
              <w:rPr>
                <w:rFonts w:cstheme="minorHAnsi"/>
              </w:rPr>
              <w:t xml:space="preserve">Pradedamas ne anksčiau nei </w:t>
            </w:r>
            <w:r w:rsidRPr="005404A6">
              <w:rPr>
                <w:rFonts w:cstheme="minorHAnsi"/>
                <w:color w:val="000000" w:themeColor="text1"/>
              </w:rPr>
              <w:t xml:space="preserve">po </w:t>
            </w:r>
            <w:r w:rsidR="0060484B">
              <w:rPr>
                <w:rFonts w:cstheme="minorHAnsi"/>
                <w:color w:val="000000" w:themeColor="text1"/>
              </w:rPr>
              <w:t xml:space="preserve">30 </w:t>
            </w:r>
            <w:r w:rsidRPr="005404A6">
              <w:rPr>
                <w:rFonts w:cstheme="minorHAnsi"/>
                <w:color w:val="000000" w:themeColor="text1"/>
              </w:rPr>
              <w:t>minučių</w:t>
            </w:r>
            <w:r w:rsidRPr="005404A6">
              <w:rPr>
                <w:rFonts w:cstheme="minorHAnsi"/>
              </w:rPr>
              <w:t xml:space="preserve"> po pasiūlymų pateikimo termino pabaigos</w:t>
            </w:r>
          </w:p>
        </w:tc>
        <w:tc>
          <w:tcPr>
            <w:tcW w:w="2946" w:type="dxa"/>
            <w:tcMar>
              <w:top w:w="0" w:type="dxa"/>
              <w:left w:w="108" w:type="dxa"/>
              <w:bottom w:w="0" w:type="dxa"/>
              <w:right w:w="108" w:type="dxa"/>
            </w:tcMar>
          </w:tcPr>
          <w:p w14:paraId="516BC120" w14:textId="3556D373" w:rsidR="00774AA5" w:rsidRPr="00F0499F" w:rsidRDefault="00774AA5" w:rsidP="0003169B">
            <w:pPr>
              <w:spacing w:after="0" w:line="240" w:lineRule="auto"/>
              <w:rPr>
                <w:rFonts w:cstheme="minorHAnsi"/>
                <w:iCs/>
              </w:rPr>
            </w:pPr>
          </w:p>
        </w:tc>
      </w:tr>
      <w:tr w:rsidR="005864D3" w:rsidRPr="00F0499F" w14:paraId="0E1517C9" w14:textId="77777777" w:rsidTr="007C28D9">
        <w:trPr>
          <w:trHeight w:val="20"/>
        </w:trPr>
        <w:tc>
          <w:tcPr>
            <w:tcW w:w="747" w:type="dxa"/>
            <w:tcMar>
              <w:top w:w="0" w:type="dxa"/>
              <w:left w:w="108" w:type="dxa"/>
              <w:bottom w:w="0" w:type="dxa"/>
              <w:right w:w="108" w:type="dxa"/>
            </w:tcMar>
          </w:tcPr>
          <w:p w14:paraId="0BF18051" w14:textId="03A0C935" w:rsidR="005864D3" w:rsidRPr="006932C2" w:rsidRDefault="005864D3" w:rsidP="005864D3">
            <w:pPr>
              <w:keepNext/>
              <w:spacing w:after="0" w:line="240" w:lineRule="auto"/>
              <w:rPr>
                <w:rFonts w:cstheme="minorHAnsi"/>
                <w:bCs/>
              </w:rPr>
            </w:pPr>
            <w:r>
              <w:rPr>
                <w:rFonts w:cstheme="minorHAnsi"/>
                <w:bCs/>
              </w:rPr>
              <w:t>3.</w:t>
            </w:r>
          </w:p>
        </w:tc>
        <w:tc>
          <w:tcPr>
            <w:tcW w:w="2527" w:type="dxa"/>
            <w:tcMar>
              <w:top w:w="0" w:type="dxa"/>
              <w:left w:w="108" w:type="dxa"/>
              <w:bottom w:w="0" w:type="dxa"/>
              <w:right w:w="108" w:type="dxa"/>
            </w:tcMar>
          </w:tcPr>
          <w:p w14:paraId="4AD453C1" w14:textId="70320C71" w:rsidR="005864D3" w:rsidRPr="007F2DA1" w:rsidRDefault="005864D3" w:rsidP="005864D3">
            <w:pPr>
              <w:keepNext/>
              <w:spacing w:after="0" w:line="240" w:lineRule="auto"/>
              <w:rPr>
                <w:rFonts w:cstheme="minorHAnsi"/>
                <w:bCs/>
              </w:rPr>
            </w:pPr>
            <w:r w:rsidRPr="007F2DA1">
              <w:rPr>
                <w:rFonts w:cstheme="minorHAnsi"/>
              </w:rPr>
              <w:t>Prašymą paaiškinti, patikslinti pirkimo sąlygas tiekėjas turi pateikti ne vėliau kaip:</w:t>
            </w:r>
          </w:p>
        </w:tc>
        <w:tc>
          <w:tcPr>
            <w:tcW w:w="3634" w:type="dxa"/>
            <w:tcMar>
              <w:top w:w="0" w:type="dxa"/>
              <w:left w:w="108" w:type="dxa"/>
              <w:bottom w:w="0" w:type="dxa"/>
              <w:right w:w="108" w:type="dxa"/>
            </w:tcMar>
          </w:tcPr>
          <w:p w14:paraId="56FC8010" w14:textId="36D395A4" w:rsidR="005864D3" w:rsidRPr="007F2DA1" w:rsidRDefault="005864D3" w:rsidP="005864D3">
            <w:pPr>
              <w:spacing w:after="0" w:line="240" w:lineRule="auto"/>
              <w:rPr>
                <w:rFonts w:cstheme="minorHAnsi"/>
              </w:rPr>
            </w:pPr>
            <w:r w:rsidRPr="005E4DAF">
              <w:rPr>
                <w:rFonts w:cstheme="minorHAnsi"/>
              </w:rPr>
              <w:t>10</w:t>
            </w:r>
            <w:r>
              <w:rPr>
                <w:rFonts w:cstheme="minorHAnsi"/>
              </w:rPr>
              <w:t xml:space="preserve"> (dešimt)</w:t>
            </w:r>
            <w:r w:rsidRPr="005E4DAF">
              <w:rPr>
                <w:rFonts w:cstheme="minorHAnsi"/>
              </w:rPr>
              <w:t xml:space="preserve"> </w:t>
            </w:r>
            <w:r w:rsidRPr="005F17E7">
              <w:rPr>
                <w:rFonts w:cstheme="minorHAnsi"/>
              </w:rPr>
              <w:t xml:space="preserve">dienų iki </w:t>
            </w:r>
            <w:r>
              <w:rPr>
                <w:rFonts w:cstheme="minorHAnsi"/>
              </w:rPr>
              <w:t>pasiūlymų</w:t>
            </w:r>
            <w:r w:rsidRPr="005F17E7">
              <w:rPr>
                <w:rFonts w:cstheme="minorHAnsi"/>
              </w:rPr>
              <w:t xml:space="preserve"> pateikimo termino dienos</w:t>
            </w:r>
          </w:p>
        </w:tc>
        <w:tc>
          <w:tcPr>
            <w:tcW w:w="2946" w:type="dxa"/>
            <w:tcMar>
              <w:top w:w="0" w:type="dxa"/>
              <w:left w:w="108" w:type="dxa"/>
              <w:bottom w:w="0" w:type="dxa"/>
              <w:right w:w="108" w:type="dxa"/>
            </w:tcMar>
          </w:tcPr>
          <w:p w14:paraId="6B3FEA86" w14:textId="3AE7F3F1" w:rsidR="005864D3" w:rsidRPr="00535763" w:rsidRDefault="005864D3" w:rsidP="005864D3">
            <w:pPr>
              <w:spacing w:after="0" w:line="240" w:lineRule="auto"/>
              <w:rPr>
                <w:rFonts w:cstheme="minorHAnsi"/>
                <w:iCs/>
                <w:color w:val="7030A0"/>
              </w:rPr>
            </w:pPr>
          </w:p>
        </w:tc>
      </w:tr>
      <w:tr w:rsidR="00774AA5" w:rsidRPr="00F0499F" w14:paraId="6E37868A" w14:textId="77777777" w:rsidTr="007C28D9">
        <w:trPr>
          <w:trHeight w:val="20"/>
        </w:trPr>
        <w:tc>
          <w:tcPr>
            <w:tcW w:w="747" w:type="dxa"/>
            <w:tcMar>
              <w:top w:w="0" w:type="dxa"/>
              <w:left w:w="108" w:type="dxa"/>
              <w:bottom w:w="0" w:type="dxa"/>
              <w:right w:w="108" w:type="dxa"/>
            </w:tcMar>
          </w:tcPr>
          <w:p w14:paraId="5A3E2C4C" w14:textId="4C1232C5" w:rsidR="00774AA5" w:rsidRPr="0001144C" w:rsidRDefault="0001144C" w:rsidP="0001144C">
            <w:pPr>
              <w:spacing w:after="0" w:line="240" w:lineRule="auto"/>
              <w:rPr>
                <w:rFonts w:cstheme="minorHAnsi"/>
                <w:bCs/>
              </w:rPr>
            </w:pPr>
            <w:r>
              <w:rPr>
                <w:rFonts w:cstheme="minorHAnsi"/>
                <w:bCs/>
              </w:rPr>
              <w:t>4.</w:t>
            </w:r>
          </w:p>
        </w:tc>
        <w:tc>
          <w:tcPr>
            <w:tcW w:w="2527" w:type="dxa"/>
            <w:tcMar>
              <w:top w:w="0" w:type="dxa"/>
              <w:left w:w="108" w:type="dxa"/>
              <w:bottom w:w="0" w:type="dxa"/>
              <w:right w:w="108" w:type="dxa"/>
            </w:tcMar>
          </w:tcPr>
          <w:p w14:paraId="1E3634E1" w14:textId="6A145837" w:rsidR="00774AA5" w:rsidRPr="0001144C" w:rsidRDefault="00774AA5" w:rsidP="0003169B">
            <w:pPr>
              <w:spacing w:after="0" w:line="240" w:lineRule="auto"/>
              <w:rPr>
                <w:rFonts w:cstheme="minorHAnsi"/>
              </w:rPr>
            </w:pPr>
            <w:r w:rsidRPr="0001144C">
              <w:rPr>
                <w:rFonts w:cstheme="minorHAnsi"/>
                <w:sz w:val="22"/>
                <w:szCs w:val="22"/>
              </w:rPr>
              <w:t xml:space="preserve">Perkančioji organizacija </w:t>
            </w:r>
            <w:r w:rsidR="009B3AF8" w:rsidRPr="0001144C">
              <w:rPr>
                <w:rFonts w:cstheme="minorHAnsi"/>
                <w:sz w:val="22"/>
                <w:szCs w:val="22"/>
              </w:rPr>
              <w:t>p</w:t>
            </w:r>
            <w:r w:rsidRPr="0001144C">
              <w:rPr>
                <w:rFonts w:cstheme="minorHAnsi"/>
                <w:sz w:val="22"/>
                <w:szCs w:val="22"/>
              </w:rPr>
              <w:t xml:space="preserve">irkimo </w:t>
            </w:r>
            <w:r w:rsidR="00EF5E21" w:rsidRPr="0001144C">
              <w:rPr>
                <w:rFonts w:cstheme="minorHAnsi"/>
                <w:sz w:val="22"/>
                <w:szCs w:val="22"/>
              </w:rPr>
              <w:t>sąlygų</w:t>
            </w:r>
            <w:r w:rsidRPr="0001144C">
              <w:rPr>
                <w:rFonts w:cstheme="minorHAnsi"/>
                <w:sz w:val="22"/>
                <w:szCs w:val="22"/>
              </w:rPr>
              <w:t xml:space="preserve"> paaiškinimą, patikslinimą pateikia visiems tiekėjams ne vėliau kaip:</w:t>
            </w:r>
          </w:p>
        </w:tc>
        <w:tc>
          <w:tcPr>
            <w:tcW w:w="3634" w:type="dxa"/>
            <w:tcMar>
              <w:top w:w="0" w:type="dxa"/>
              <w:left w:w="108" w:type="dxa"/>
              <w:bottom w:w="0" w:type="dxa"/>
              <w:right w:w="108" w:type="dxa"/>
            </w:tcMar>
          </w:tcPr>
          <w:p w14:paraId="162854C8" w14:textId="77777777" w:rsidR="005864D3" w:rsidRPr="00E76C59" w:rsidRDefault="005864D3" w:rsidP="005864D3">
            <w:pPr>
              <w:spacing w:after="0" w:line="240" w:lineRule="auto"/>
              <w:rPr>
                <w:rFonts w:cstheme="minorHAnsi"/>
              </w:rPr>
            </w:pPr>
            <w:r w:rsidRPr="005E4DAF">
              <w:rPr>
                <w:rFonts w:cstheme="minorHAnsi"/>
                <w:sz w:val="22"/>
                <w:szCs w:val="22"/>
              </w:rPr>
              <w:t xml:space="preserve">6 (šešios) dienos </w:t>
            </w:r>
            <w:r w:rsidRPr="005E4DAF">
              <w:rPr>
                <w:rFonts w:cstheme="minorHAnsi"/>
              </w:rPr>
              <w:t>iki pasiūlymų pateikimo dienos</w:t>
            </w:r>
          </w:p>
          <w:p w14:paraId="4D170373" w14:textId="6FAE8B71" w:rsidR="00774AA5" w:rsidRPr="0001144C" w:rsidRDefault="00774AA5" w:rsidP="0003169B">
            <w:pPr>
              <w:spacing w:after="0" w:line="240" w:lineRule="auto"/>
              <w:rPr>
                <w:rFonts w:cstheme="minorHAnsi"/>
              </w:rPr>
            </w:pPr>
          </w:p>
        </w:tc>
        <w:tc>
          <w:tcPr>
            <w:tcW w:w="2946" w:type="dxa"/>
            <w:tcMar>
              <w:top w:w="0" w:type="dxa"/>
              <w:left w:w="108" w:type="dxa"/>
              <w:bottom w:w="0" w:type="dxa"/>
              <w:right w:w="108" w:type="dxa"/>
            </w:tcMar>
          </w:tcPr>
          <w:p w14:paraId="2E898EC9" w14:textId="513C651B" w:rsidR="00774AA5" w:rsidRPr="0001144C" w:rsidRDefault="00774AA5" w:rsidP="00CE1F13">
            <w:pPr>
              <w:spacing w:after="0" w:line="240" w:lineRule="auto"/>
              <w:rPr>
                <w:rFonts w:cstheme="minorHAnsi"/>
              </w:rPr>
            </w:pPr>
          </w:p>
        </w:tc>
      </w:tr>
      <w:tr w:rsidR="00774AA5" w:rsidRPr="00F0499F" w14:paraId="7621DE63" w14:textId="77777777" w:rsidTr="007C28D9">
        <w:trPr>
          <w:trHeight w:val="20"/>
        </w:trPr>
        <w:tc>
          <w:tcPr>
            <w:tcW w:w="747" w:type="dxa"/>
            <w:tcMar>
              <w:top w:w="0" w:type="dxa"/>
              <w:left w:w="108" w:type="dxa"/>
              <w:bottom w:w="0" w:type="dxa"/>
              <w:right w:w="108" w:type="dxa"/>
            </w:tcMar>
          </w:tcPr>
          <w:p w14:paraId="63314DF2" w14:textId="24A93227" w:rsidR="00774AA5" w:rsidRPr="0001144C" w:rsidRDefault="0001144C" w:rsidP="0001144C">
            <w:pPr>
              <w:spacing w:after="0" w:line="240" w:lineRule="auto"/>
              <w:rPr>
                <w:rFonts w:cstheme="minorHAnsi"/>
                <w:bCs/>
              </w:rPr>
            </w:pPr>
            <w:r>
              <w:rPr>
                <w:rFonts w:cstheme="minorHAnsi"/>
                <w:bCs/>
              </w:rPr>
              <w:t>5.</w:t>
            </w:r>
          </w:p>
        </w:tc>
        <w:tc>
          <w:tcPr>
            <w:tcW w:w="2527" w:type="dxa"/>
            <w:tcMar>
              <w:top w:w="0" w:type="dxa"/>
              <w:left w:w="108" w:type="dxa"/>
              <w:bottom w:w="0" w:type="dxa"/>
              <w:right w:w="108" w:type="dxa"/>
            </w:tcMar>
          </w:tcPr>
          <w:p w14:paraId="758839D1" w14:textId="4F4D0EEB" w:rsidR="00774AA5" w:rsidRPr="00472FFA" w:rsidRDefault="00455131" w:rsidP="0003169B">
            <w:pPr>
              <w:spacing w:after="0" w:line="240" w:lineRule="auto"/>
              <w:rPr>
                <w:rFonts w:cstheme="minorHAnsi"/>
                <w:sz w:val="22"/>
                <w:szCs w:val="22"/>
              </w:rPr>
            </w:pPr>
            <w:r w:rsidRPr="00472FFA">
              <w:rPr>
                <w:rFonts w:cstheme="minorHAnsi"/>
                <w:sz w:val="22"/>
                <w:szCs w:val="22"/>
              </w:rPr>
              <w:t>O</w:t>
            </w:r>
            <w:r w:rsidR="00774AA5" w:rsidRPr="00472FFA">
              <w:rPr>
                <w:rFonts w:cstheme="minorHAnsi"/>
                <w:sz w:val="22"/>
                <w:szCs w:val="22"/>
              </w:rPr>
              <w:t>bjekto apžiūra bus vykdoma:</w:t>
            </w:r>
          </w:p>
        </w:tc>
        <w:tc>
          <w:tcPr>
            <w:tcW w:w="3634" w:type="dxa"/>
            <w:tcMar>
              <w:top w:w="0" w:type="dxa"/>
              <w:left w:w="108" w:type="dxa"/>
              <w:bottom w:w="0" w:type="dxa"/>
              <w:right w:w="108" w:type="dxa"/>
            </w:tcMar>
          </w:tcPr>
          <w:p w14:paraId="16ACE08C" w14:textId="5DEC6A58" w:rsidR="00774AA5" w:rsidRPr="00472FFA" w:rsidRDefault="008823CE" w:rsidP="0003169B">
            <w:pPr>
              <w:spacing w:after="0" w:line="240" w:lineRule="auto"/>
              <w:rPr>
                <w:rFonts w:cstheme="minorHAnsi"/>
                <w:iCs/>
              </w:rPr>
            </w:pPr>
            <w:r w:rsidRPr="00472FFA">
              <w:rPr>
                <w:rFonts w:cstheme="minorHAnsi"/>
                <w:iCs/>
              </w:rPr>
              <w:t>NETAIKOMA</w:t>
            </w:r>
          </w:p>
        </w:tc>
        <w:tc>
          <w:tcPr>
            <w:tcW w:w="2946" w:type="dxa"/>
            <w:tcMar>
              <w:top w:w="0" w:type="dxa"/>
              <w:left w:w="108" w:type="dxa"/>
              <w:bottom w:w="0" w:type="dxa"/>
              <w:right w:w="108" w:type="dxa"/>
            </w:tcMar>
          </w:tcPr>
          <w:p w14:paraId="0CB425FC" w14:textId="424BE04D" w:rsidR="00774AA5" w:rsidRPr="009E4420" w:rsidRDefault="00774AA5" w:rsidP="0003169B">
            <w:pPr>
              <w:spacing w:after="0" w:line="240" w:lineRule="auto"/>
              <w:rPr>
                <w:rFonts w:cstheme="minorHAnsi"/>
                <w:strike/>
              </w:rPr>
            </w:pPr>
          </w:p>
        </w:tc>
      </w:tr>
      <w:tr w:rsidR="00774AA5" w:rsidRPr="00F0499F" w14:paraId="3AA572DF" w14:textId="77777777" w:rsidTr="007C28D9">
        <w:trPr>
          <w:trHeight w:val="20"/>
        </w:trPr>
        <w:tc>
          <w:tcPr>
            <w:tcW w:w="747" w:type="dxa"/>
            <w:tcMar>
              <w:top w:w="0" w:type="dxa"/>
              <w:left w:w="108" w:type="dxa"/>
              <w:bottom w:w="0" w:type="dxa"/>
              <w:right w:w="108" w:type="dxa"/>
            </w:tcMar>
          </w:tcPr>
          <w:p w14:paraId="0C5D727C" w14:textId="33AABC94" w:rsidR="00774AA5" w:rsidRPr="0001144C" w:rsidRDefault="0001144C" w:rsidP="0001144C">
            <w:pPr>
              <w:spacing w:after="0" w:line="240" w:lineRule="auto"/>
              <w:rPr>
                <w:rFonts w:cstheme="minorHAnsi"/>
                <w:bCs/>
              </w:rPr>
            </w:pPr>
            <w:r>
              <w:rPr>
                <w:rFonts w:cstheme="minorHAnsi"/>
                <w:bCs/>
              </w:rPr>
              <w:t>6.</w:t>
            </w:r>
          </w:p>
        </w:tc>
        <w:tc>
          <w:tcPr>
            <w:tcW w:w="2527" w:type="dxa"/>
            <w:tcMar>
              <w:top w:w="0" w:type="dxa"/>
              <w:left w:w="108" w:type="dxa"/>
              <w:bottom w:w="0" w:type="dxa"/>
              <w:right w:w="108" w:type="dxa"/>
            </w:tcMar>
          </w:tcPr>
          <w:p w14:paraId="77FDC819" w14:textId="2D3D8B4C" w:rsidR="00774AA5" w:rsidRPr="00472FFA" w:rsidRDefault="00774AA5" w:rsidP="0003169B">
            <w:pPr>
              <w:spacing w:after="0" w:line="240" w:lineRule="auto"/>
              <w:rPr>
                <w:rFonts w:cstheme="minorHAnsi"/>
              </w:rPr>
            </w:pPr>
            <w:r w:rsidRPr="00472FFA">
              <w:rPr>
                <w:rFonts w:cstheme="minorHAnsi"/>
              </w:rPr>
              <w:t xml:space="preserve">Perkančioji organizacija rengs susitikimus su tiekėjais dėl pirkimo </w:t>
            </w:r>
            <w:r w:rsidR="006932C2" w:rsidRPr="00472FFA">
              <w:rPr>
                <w:rFonts w:cstheme="minorHAnsi"/>
              </w:rPr>
              <w:t>sąlygų</w:t>
            </w:r>
            <w:r w:rsidRPr="00472FFA">
              <w:rPr>
                <w:rFonts w:cstheme="minorHAnsi"/>
              </w:rPr>
              <w:t xml:space="preserve"> paaiškinimo</w:t>
            </w:r>
          </w:p>
        </w:tc>
        <w:tc>
          <w:tcPr>
            <w:tcW w:w="3634" w:type="dxa"/>
            <w:tcMar>
              <w:top w:w="0" w:type="dxa"/>
              <w:left w:w="108" w:type="dxa"/>
              <w:bottom w:w="0" w:type="dxa"/>
              <w:right w:w="108" w:type="dxa"/>
            </w:tcMar>
          </w:tcPr>
          <w:p w14:paraId="37463C11" w14:textId="77777777" w:rsidR="00774AA5" w:rsidRPr="00472FFA" w:rsidRDefault="00774AA5" w:rsidP="0003169B">
            <w:pPr>
              <w:spacing w:after="0" w:line="240" w:lineRule="auto"/>
              <w:rPr>
                <w:rFonts w:cstheme="minorHAnsi"/>
                <w:iCs/>
              </w:rPr>
            </w:pPr>
            <w:r w:rsidRPr="00472FFA">
              <w:rPr>
                <w:rFonts w:cstheme="minorHAnsi"/>
                <w:iCs/>
              </w:rPr>
              <w:t>NETAIKOMA</w:t>
            </w:r>
          </w:p>
        </w:tc>
        <w:tc>
          <w:tcPr>
            <w:tcW w:w="2946" w:type="dxa"/>
            <w:tcMar>
              <w:top w:w="0" w:type="dxa"/>
              <w:left w:w="108" w:type="dxa"/>
              <w:bottom w:w="0" w:type="dxa"/>
              <w:right w:w="108" w:type="dxa"/>
            </w:tcMar>
          </w:tcPr>
          <w:p w14:paraId="1C7B20C9" w14:textId="41AB4F5C" w:rsidR="00774AA5" w:rsidRPr="009E4420" w:rsidRDefault="00774AA5" w:rsidP="0003169B">
            <w:pPr>
              <w:spacing w:after="0" w:line="240" w:lineRule="auto"/>
              <w:rPr>
                <w:rFonts w:cstheme="minorHAnsi"/>
                <w:strike/>
              </w:rPr>
            </w:pPr>
          </w:p>
        </w:tc>
      </w:tr>
      <w:tr w:rsidR="001177CD" w:rsidRPr="00F0499F" w14:paraId="5B219931" w14:textId="77777777" w:rsidTr="007C28D9">
        <w:trPr>
          <w:trHeight w:val="20"/>
        </w:trPr>
        <w:tc>
          <w:tcPr>
            <w:tcW w:w="747" w:type="dxa"/>
            <w:tcMar>
              <w:top w:w="0" w:type="dxa"/>
              <w:left w:w="108" w:type="dxa"/>
              <w:bottom w:w="0" w:type="dxa"/>
              <w:right w:w="108" w:type="dxa"/>
            </w:tcMar>
          </w:tcPr>
          <w:p w14:paraId="71978B7B" w14:textId="09D888F8" w:rsidR="001177CD" w:rsidRPr="0001144C" w:rsidRDefault="0001144C" w:rsidP="0001144C">
            <w:pPr>
              <w:spacing w:after="0" w:line="240" w:lineRule="auto"/>
              <w:rPr>
                <w:rFonts w:cstheme="minorHAnsi"/>
                <w:bCs/>
              </w:rPr>
            </w:pPr>
            <w:r>
              <w:rPr>
                <w:rFonts w:cstheme="minorHAnsi"/>
                <w:bCs/>
              </w:rPr>
              <w:t>7.</w:t>
            </w:r>
          </w:p>
        </w:tc>
        <w:tc>
          <w:tcPr>
            <w:tcW w:w="2527" w:type="dxa"/>
            <w:tcMar>
              <w:top w:w="0" w:type="dxa"/>
              <w:left w:w="108" w:type="dxa"/>
              <w:bottom w:w="0" w:type="dxa"/>
              <w:right w:w="108" w:type="dxa"/>
            </w:tcMar>
          </w:tcPr>
          <w:p w14:paraId="5DCEEA4A" w14:textId="2779BB1F" w:rsidR="001177CD" w:rsidRPr="00472FFA" w:rsidRDefault="001177CD" w:rsidP="0003169B">
            <w:pPr>
              <w:spacing w:after="0" w:line="240" w:lineRule="auto"/>
              <w:rPr>
                <w:rFonts w:cstheme="minorHAnsi"/>
              </w:rPr>
            </w:pPr>
            <w:r w:rsidRPr="00472FFA">
              <w:rPr>
                <w:rFonts w:cstheme="minorHAnsi"/>
              </w:rPr>
              <w:t>Tiekėjai turi pateikti prekių pavyzdžius</w:t>
            </w:r>
          </w:p>
        </w:tc>
        <w:tc>
          <w:tcPr>
            <w:tcW w:w="3634" w:type="dxa"/>
            <w:tcMar>
              <w:top w:w="0" w:type="dxa"/>
              <w:left w:w="108" w:type="dxa"/>
              <w:bottom w:w="0" w:type="dxa"/>
              <w:right w:w="108" w:type="dxa"/>
            </w:tcMar>
          </w:tcPr>
          <w:p w14:paraId="65FEF56B" w14:textId="29912C4A" w:rsidR="001177CD" w:rsidRPr="00472FFA" w:rsidRDefault="001177CD" w:rsidP="0003169B">
            <w:pPr>
              <w:spacing w:after="0" w:line="240" w:lineRule="auto"/>
              <w:rPr>
                <w:rFonts w:cstheme="minorHAnsi"/>
                <w:iCs/>
              </w:rPr>
            </w:pPr>
            <w:r w:rsidRPr="00472FFA">
              <w:rPr>
                <w:rFonts w:cstheme="minorHAnsi"/>
                <w:iCs/>
              </w:rPr>
              <w:t>NETAIKOMA</w:t>
            </w:r>
          </w:p>
        </w:tc>
        <w:tc>
          <w:tcPr>
            <w:tcW w:w="2946" w:type="dxa"/>
            <w:tcMar>
              <w:top w:w="0" w:type="dxa"/>
              <w:left w:w="108" w:type="dxa"/>
              <w:bottom w:w="0" w:type="dxa"/>
              <w:right w:w="108" w:type="dxa"/>
            </w:tcMar>
          </w:tcPr>
          <w:p w14:paraId="0119F03A" w14:textId="77777777" w:rsidR="001177CD" w:rsidRPr="009E4420" w:rsidRDefault="001177CD" w:rsidP="0003169B">
            <w:pPr>
              <w:spacing w:after="0" w:line="240" w:lineRule="auto"/>
              <w:rPr>
                <w:rFonts w:cstheme="minorHAnsi"/>
                <w:strike/>
              </w:rPr>
            </w:pPr>
          </w:p>
        </w:tc>
      </w:tr>
      <w:tr w:rsidR="00774AA5" w:rsidRPr="00F0499F" w14:paraId="712AAA1F" w14:textId="77777777" w:rsidTr="007C28D9">
        <w:trPr>
          <w:trHeight w:val="20"/>
        </w:trPr>
        <w:tc>
          <w:tcPr>
            <w:tcW w:w="747" w:type="dxa"/>
            <w:tcMar>
              <w:top w:w="0" w:type="dxa"/>
              <w:left w:w="108" w:type="dxa"/>
              <w:bottom w:w="0" w:type="dxa"/>
              <w:right w:w="108" w:type="dxa"/>
            </w:tcMar>
          </w:tcPr>
          <w:p w14:paraId="204C0E52" w14:textId="73E8B328" w:rsidR="00774AA5" w:rsidRPr="0001144C" w:rsidRDefault="0001144C" w:rsidP="0001144C">
            <w:pPr>
              <w:spacing w:after="0" w:line="240" w:lineRule="auto"/>
              <w:rPr>
                <w:rFonts w:cstheme="minorHAnsi"/>
                <w:bCs/>
              </w:rPr>
            </w:pPr>
            <w:r>
              <w:rPr>
                <w:rFonts w:cstheme="minorHAnsi"/>
                <w:bCs/>
              </w:rPr>
              <w:t>8.</w:t>
            </w:r>
          </w:p>
        </w:tc>
        <w:tc>
          <w:tcPr>
            <w:tcW w:w="2527" w:type="dxa"/>
            <w:tcMar>
              <w:top w:w="0" w:type="dxa"/>
              <w:left w:w="108" w:type="dxa"/>
              <w:bottom w:w="0" w:type="dxa"/>
              <w:right w:w="108" w:type="dxa"/>
            </w:tcMar>
          </w:tcPr>
          <w:p w14:paraId="20CE1883" w14:textId="77777777" w:rsidR="00774AA5" w:rsidRPr="001C08AE" w:rsidRDefault="00774AA5" w:rsidP="0003169B">
            <w:pPr>
              <w:spacing w:after="0" w:line="240" w:lineRule="auto"/>
              <w:rPr>
                <w:rFonts w:cstheme="minorHAnsi"/>
                <w:bCs/>
              </w:rPr>
            </w:pPr>
            <w:r w:rsidRPr="001C08AE">
              <w:rPr>
                <w:rFonts w:cstheme="minorHAnsi"/>
                <w:bCs/>
              </w:rPr>
              <w:t>Pasiūlymo galiojimo ir pasiūlymo galiojimo užtikrinimo (jei taikoma) terminas ne trumpesnis kaip</w:t>
            </w:r>
          </w:p>
        </w:tc>
        <w:tc>
          <w:tcPr>
            <w:tcW w:w="3634" w:type="dxa"/>
            <w:tcMar>
              <w:top w:w="0" w:type="dxa"/>
              <w:left w:w="108" w:type="dxa"/>
              <w:bottom w:w="0" w:type="dxa"/>
              <w:right w:w="108" w:type="dxa"/>
            </w:tcMar>
          </w:tcPr>
          <w:p w14:paraId="1D8F2053" w14:textId="77777777" w:rsidR="00774AA5" w:rsidRPr="001C08AE" w:rsidRDefault="00774AA5" w:rsidP="0003169B">
            <w:pPr>
              <w:spacing w:after="0" w:line="240" w:lineRule="auto"/>
              <w:rPr>
                <w:rFonts w:cstheme="minorHAnsi"/>
                <w:iCs/>
              </w:rPr>
            </w:pPr>
            <w:r w:rsidRPr="001C08AE">
              <w:rPr>
                <w:rFonts w:cstheme="minorHAnsi"/>
                <w:iCs/>
                <w:color w:val="000000" w:themeColor="text1"/>
              </w:rPr>
              <w:t xml:space="preserve">90 (devyniasdešimt) dienų </w:t>
            </w:r>
            <w:r w:rsidRPr="001C08AE">
              <w:rPr>
                <w:rFonts w:cstheme="minorHAnsi"/>
                <w:iCs/>
              </w:rPr>
              <w:t>nuo pasiūlymų pateikimo galutinio termino pabaigos</w:t>
            </w:r>
          </w:p>
        </w:tc>
        <w:tc>
          <w:tcPr>
            <w:tcW w:w="2946" w:type="dxa"/>
            <w:tcMar>
              <w:top w:w="0" w:type="dxa"/>
              <w:left w:w="108" w:type="dxa"/>
              <w:bottom w:w="0" w:type="dxa"/>
              <w:right w:w="108" w:type="dxa"/>
            </w:tcMar>
          </w:tcPr>
          <w:p w14:paraId="16D7D59D" w14:textId="7639E1B8" w:rsidR="00774AA5" w:rsidRPr="00F0499F" w:rsidRDefault="00774AA5" w:rsidP="0003169B">
            <w:pPr>
              <w:spacing w:after="0" w:line="240" w:lineRule="auto"/>
              <w:rPr>
                <w:rFonts w:cstheme="minorHAnsi"/>
              </w:rPr>
            </w:pPr>
          </w:p>
        </w:tc>
      </w:tr>
      <w:tr w:rsidR="00774AA5" w:rsidRPr="00F0499F" w14:paraId="6D55395E" w14:textId="77777777" w:rsidTr="007C28D9">
        <w:trPr>
          <w:trHeight w:val="20"/>
        </w:trPr>
        <w:tc>
          <w:tcPr>
            <w:tcW w:w="747" w:type="dxa"/>
            <w:tcMar>
              <w:top w:w="0" w:type="dxa"/>
              <w:left w:w="108" w:type="dxa"/>
              <w:bottom w:w="0" w:type="dxa"/>
              <w:right w:w="108" w:type="dxa"/>
            </w:tcMar>
          </w:tcPr>
          <w:p w14:paraId="5B414F03" w14:textId="193DC17C" w:rsidR="00774AA5" w:rsidRPr="0001144C" w:rsidRDefault="0001144C" w:rsidP="0001144C">
            <w:pPr>
              <w:spacing w:after="0" w:line="240" w:lineRule="auto"/>
              <w:rPr>
                <w:rFonts w:cstheme="minorHAnsi"/>
                <w:bCs/>
              </w:rPr>
            </w:pPr>
            <w:r>
              <w:rPr>
                <w:rFonts w:cstheme="minorHAnsi"/>
                <w:bCs/>
              </w:rPr>
              <w:t>9.</w:t>
            </w:r>
          </w:p>
        </w:tc>
        <w:tc>
          <w:tcPr>
            <w:tcW w:w="2527" w:type="dxa"/>
            <w:tcMar>
              <w:top w:w="0" w:type="dxa"/>
              <w:left w:w="108" w:type="dxa"/>
              <w:bottom w:w="0" w:type="dxa"/>
              <w:right w:w="108" w:type="dxa"/>
            </w:tcMar>
          </w:tcPr>
          <w:p w14:paraId="738116EE" w14:textId="77777777" w:rsidR="00774AA5" w:rsidRPr="00F0499F" w:rsidRDefault="00774AA5" w:rsidP="0003169B">
            <w:pPr>
              <w:spacing w:after="0" w:line="240" w:lineRule="auto"/>
              <w:rPr>
                <w:rFonts w:cstheme="minorHAnsi"/>
                <w:bCs/>
              </w:rPr>
            </w:pPr>
            <w:r w:rsidRPr="00F0499F">
              <w:rPr>
                <w:rFonts w:cstheme="minorHAnsi"/>
                <w:bCs/>
              </w:rPr>
              <w:t>Perkančioji organizacija informuoja pirkimo dalyvius apie EBVPD vertinimo rezultatus ne vėliau kaip per</w:t>
            </w:r>
          </w:p>
        </w:tc>
        <w:tc>
          <w:tcPr>
            <w:tcW w:w="3634" w:type="dxa"/>
            <w:tcMar>
              <w:top w:w="0" w:type="dxa"/>
              <w:left w:w="108" w:type="dxa"/>
              <w:bottom w:w="0" w:type="dxa"/>
              <w:right w:w="108" w:type="dxa"/>
            </w:tcMar>
          </w:tcPr>
          <w:p w14:paraId="3A59976E" w14:textId="77777777" w:rsidR="00774AA5" w:rsidRPr="00F0499F" w:rsidRDefault="00774AA5" w:rsidP="0003169B">
            <w:pPr>
              <w:spacing w:after="0" w:line="240" w:lineRule="auto"/>
              <w:rPr>
                <w:rFonts w:cstheme="minorHAnsi"/>
                <w:bCs/>
              </w:rPr>
            </w:pPr>
            <w:r w:rsidRPr="00BB164D">
              <w:rPr>
                <w:rFonts w:cstheme="minorHAnsi"/>
                <w:bCs/>
              </w:rPr>
              <w:t>3 (tris) darbo dienas nuo sprendimo priėmimo dienos</w:t>
            </w:r>
          </w:p>
        </w:tc>
        <w:tc>
          <w:tcPr>
            <w:tcW w:w="2946" w:type="dxa"/>
            <w:tcMar>
              <w:top w:w="0" w:type="dxa"/>
              <w:left w:w="108" w:type="dxa"/>
              <w:bottom w:w="0" w:type="dxa"/>
              <w:right w:w="108" w:type="dxa"/>
            </w:tcMar>
          </w:tcPr>
          <w:p w14:paraId="1A133141" w14:textId="16262ED2" w:rsidR="00774AA5" w:rsidRPr="00F0499F" w:rsidRDefault="00774AA5" w:rsidP="0003169B">
            <w:pPr>
              <w:spacing w:after="0" w:line="240" w:lineRule="auto"/>
              <w:rPr>
                <w:rFonts w:cstheme="minorHAnsi"/>
                <w:bCs/>
              </w:rPr>
            </w:pPr>
          </w:p>
        </w:tc>
      </w:tr>
      <w:tr w:rsidR="00774AA5" w:rsidRPr="00F0499F" w14:paraId="59E99749" w14:textId="77777777" w:rsidTr="007C28D9">
        <w:trPr>
          <w:trHeight w:val="20"/>
        </w:trPr>
        <w:tc>
          <w:tcPr>
            <w:tcW w:w="747" w:type="dxa"/>
            <w:tcMar>
              <w:top w:w="0" w:type="dxa"/>
              <w:left w:w="108" w:type="dxa"/>
              <w:bottom w:w="0" w:type="dxa"/>
              <w:right w:w="108" w:type="dxa"/>
            </w:tcMar>
          </w:tcPr>
          <w:p w14:paraId="7986B22C" w14:textId="7AF9D78C" w:rsidR="00774AA5" w:rsidRPr="0001144C" w:rsidRDefault="0001144C" w:rsidP="0001144C">
            <w:pPr>
              <w:spacing w:after="0" w:line="240" w:lineRule="auto"/>
              <w:rPr>
                <w:rFonts w:cstheme="minorHAnsi"/>
                <w:bCs/>
              </w:rPr>
            </w:pPr>
            <w:r>
              <w:rPr>
                <w:rFonts w:cstheme="minorHAnsi"/>
                <w:bCs/>
              </w:rPr>
              <w:t>10.</w:t>
            </w:r>
          </w:p>
        </w:tc>
        <w:tc>
          <w:tcPr>
            <w:tcW w:w="2527" w:type="dxa"/>
            <w:tcMar>
              <w:top w:w="0" w:type="dxa"/>
              <w:left w:w="108" w:type="dxa"/>
              <w:bottom w:w="0" w:type="dxa"/>
              <w:right w:w="108" w:type="dxa"/>
            </w:tcMar>
          </w:tcPr>
          <w:p w14:paraId="3F6E38E5" w14:textId="77777777" w:rsidR="00774AA5" w:rsidRPr="00307A75" w:rsidRDefault="00774AA5" w:rsidP="0003169B">
            <w:pPr>
              <w:spacing w:after="0" w:line="240" w:lineRule="auto"/>
              <w:rPr>
                <w:rFonts w:cstheme="minorHAnsi"/>
                <w:bCs/>
              </w:rPr>
            </w:pPr>
            <w:r w:rsidRPr="00307A75">
              <w:rPr>
                <w:rFonts w:cstheme="minorHAnsi"/>
                <w:bCs/>
              </w:rPr>
              <w:t xml:space="preserve">Perkančioji organizacija pirkimo dalyviams praneša apie priimtą sprendimą nustatyti laimėjusį pasiūlymą, </w:t>
            </w:r>
            <w:r w:rsidRPr="00307A75">
              <w:rPr>
                <w:rFonts w:cstheme="minorHAnsi"/>
              </w:rPr>
              <w:t>dėl kurio bus sudaroma</w:t>
            </w:r>
            <w:r w:rsidRPr="00307A75">
              <w:rPr>
                <w:rFonts w:cstheme="minorHAnsi"/>
                <w:bCs/>
              </w:rPr>
              <w:t xml:space="preserve"> sutartis ne vėliau kaip per</w:t>
            </w:r>
          </w:p>
        </w:tc>
        <w:tc>
          <w:tcPr>
            <w:tcW w:w="3634" w:type="dxa"/>
            <w:tcMar>
              <w:top w:w="0" w:type="dxa"/>
              <w:left w:w="108" w:type="dxa"/>
              <w:bottom w:w="0" w:type="dxa"/>
              <w:right w:w="108" w:type="dxa"/>
            </w:tcMar>
          </w:tcPr>
          <w:p w14:paraId="02898D3A" w14:textId="1A56EDAC" w:rsidR="00774AA5" w:rsidRPr="00307A75" w:rsidRDefault="00CC70B1" w:rsidP="0003169B">
            <w:pPr>
              <w:spacing w:after="0" w:line="240" w:lineRule="auto"/>
              <w:rPr>
                <w:rFonts w:cstheme="minorHAnsi"/>
                <w:bCs/>
              </w:rPr>
            </w:pPr>
            <w:r w:rsidRPr="00307A75">
              <w:rPr>
                <w:rFonts w:cstheme="minorHAnsi"/>
                <w:bCs/>
              </w:rPr>
              <w:t>3</w:t>
            </w:r>
            <w:r w:rsidR="00774AA5" w:rsidRPr="00307A75">
              <w:rPr>
                <w:rFonts w:cstheme="minorHAnsi"/>
                <w:bCs/>
              </w:rPr>
              <w:t xml:space="preserve"> (</w:t>
            </w:r>
            <w:r w:rsidR="00D707AB" w:rsidRPr="00307A75">
              <w:rPr>
                <w:rFonts w:cstheme="minorHAnsi"/>
                <w:bCs/>
              </w:rPr>
              <w:t>tris</w:t>
            </w:r>
            <w:r w:rsidR="00774AA5" w:rsidRPr="00307A75">
              <w:rPr>
                <w:rFonts w:cstheme="minorHAnsi"/>
                <w:bCs/>
              </w:rPr>
              <w:t>) darbo dienas nuo sprendimo priėmimo dienos</w:t>
            </w:r>
          </w:p>
        </w:tc>
        <w:tc>
          <w:tcPr>
            <w:tcW w:w="2946" w:type="dxa"/>
            <w:tcMar>
              <w:top w:w="0" w:type="dxa"/>
              <w:left w:w="108" w:type="dxa"/>
              <w:bottom w:w="0" w:type="dxa"/>
              <w:right w:w="108" w:type="dxa"/>
            </w:tcMar>
          </w:tcPr>
          <w:p w14:paraId="71FB89FD" w14:textId="2A118ABE" w:rsidR="00774AA5" w:rsidRPr="00F0499F" w:rsidRDefault="00774AA5" w:rsidP="0003169B">
            <w:pPr>
              <w:spacing w:after="0" w:line="240" w:lineRule="auto"/>
              <w:rPr>
                <w:rFonts w:cstheme="minorHAnsi"/>
              </w:rPr>
            </w:pPr>
          </w:p>
        </w:tc>
      </w:tr>
      <w:tr w:rsidR="00774AA5" w:rsidRPr="00F0499F" w14:paraId="5D779D75" w14:textId="77777777" w:rsidTr="007C28D9">
        <w:trPr>
          <w:trHeight w:val="20"/>
        </w:trPr>
        <w:tc>
          <w:tcPr>
            <w:tcW w:w="747" w:type="dxa"/>
            <w:tcMar>
              <w:top w:w="0" w:type="dxa"/>
              <w:left w:w="108" w:type="dxa"/>
              <w:bottom w:w="0" w:type="dxa"/>
              <w:right w:w="108" w:type="dxa"/>
            </w:tcMar>
          </w:tcPr>
          <w:p w14:paraId="715DBD55" w14:textId="0870A259" w:rsidR="00774AA5" w:rsidRPr="0001144C" w:rsidRDefault="0001144C" w:rsidP="0001144C">
            <w:pPr>
              <w:spacing w:after="0" w:line="240" w:lineRule="auto"/>
              <w:rPr>
                <w:rFonts w:cstheme="minorHAnsi"/>
                <w:bCs/>
              </w:rPr>
            </w:pPr>
            <w:r>
              <w:rPr>
                <w:rFonts w:cstheme="minorHAnsi"/>
                <w:bCs/>
              </w:rPr>
              <w:t>11.</w:t>
            </w:r>
          </w:p>
        </w:tc>
        <w:tc>
          <w:tcPr>
            <w:tcW w:w="2527" w:type="dxa"/>
            <w:tcMar>
              <w:top w:w="0" w:type="dxa"/>
              <w:left w:w="108" w:type="dxa"/>
              <w:bottom w:w="0" w:type="dxa"/>
              <w:right w:w="108" w:type="dxa"/>
            </w:tcMar>
          </w:tcPr>
          <w:p w14:paraId="343562B6" w14:textId="77777777" w:rsidR="00774AA5" w:rsidRPr="00F0499F" w:rsidRDefault="00774AA5" w:rsidP="0003169B">
            <w:pPr>
              <w:spacing w:after="0" w:line="240" w:lineRule="auto"/>
              <w:rPr>
                <w:rFonts w:cstheme="minorHAnsi"/>
                <w:bCs/>
              </w:rPr>
            </w:pPr>
            <w:r w:rsidRPr="00F0499F">
              <w:rPr>
                <w:rFonts w:cstheme="minorHAnsi"/>
                <w:bCs/>
              </w:rPr>
              <w:t xml:space="preserve">Perkančioji organizacija, pirkimo dalyviui raštu paprašius, jam pateikia VPĮ </w:t>
            </w:r>
            <w:r w:rsidRPr="00F0499F">
              <w:rPr>
                <w:rFonts w:cstheme="minorHAnsi"/>
                <w:bCs/>
              </w:rPr>
              <w:lastRenderedPageBreak/>
              <w:t>58 straipsnio 2 dalyje nustatytą informaciją ne vėliau kaip per</w:t>
            </w:r>
          </w:p>
        </w:tc>
        <w:tc>
          <w:tcPr>
            <w:tcW w:w="3634" w:type="dxa"/>
            <w:tcMar>
              <w:top w:w="0" w:type="dxa"/>
              <w:left w:w="108" w:type="dxa"/>
              <w:bottom w:w="0" w:type="dxa"/>
              <w:right w:w="108" w:type="dxa"/>
            </w:tcMar>
          </w:tcPr>
          <w:p w14:paraId="7F18AB44" w14:textId="77777777" w:rsidR="00774AA5" w:rsidRPr="00F0499F" w:rsidRDefault="00774AA5" w:rsidP="0003169B">
            <w:pPr>
              <w:spacing w:after="0" w:line="240" w:lineRule="auto"/>
              <w:rPr>
                <w:rFonts w:cstheme="minorHAnsi"/>
                <w:bCs/>
              </w:rPr>
            </w:pPr>
            <w:r w:rsidRPr="004B30EE">
              <w:rPr>
                <w:rFonts w:cstheme="minorHAnsi"/>
                <w:bCs/>
              </w:rPr>
              <w:lastRenderedPageBreak/>
              <w:t>15 (penkiolika) dienų nuo pirkimo dalyvio raštu pateikto prašymo gavimo dienos</w:t>
            </w:r>
          </w:p>
        </w:tc>
        <w:tc>
          <w:tcPr>
            <w:tcW w:w="2946" w:type="dxa"/>
            <w:tcMar>
              <w:top w:w="0" w:type="dxa"/>
              <w:left w:w="108" w:type="dxa"/>
              <w:bottom w:w="0" w:type="dxa"/>
              <w:right w:w="108" w:type="dxa"/>
            </w:tcMar>
          </w:tcPr>
          <w:p w14:paraId="7A6A5CD0" w14:textId="36C4D3EC" w:rsidR="00774AA5" w:rsidRPr="00F0499F" w:rsidRDefault="00774AA5" w:rsidP="0003169B">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774AA5" w:rsidRPr="00F0499F" w14:paraId="3739CF2C" w14:textId="77777777" w:rsidTr="007C28D9">
        <w:trPr>
          <w:trHeight w:val="20"/>
        </w:trPr>
        <w:tc>
          <w:tcPr>
            <w:tcW w:w="747" w:type="dxa"/>
            <w:tcMar>
              <w:top w:w="0" w:type="dxa"/>
              <w:left w:w="108" w:type="dxa"/>
              <w:bottom w:w="0" w:type="dxa"/>
              <w:right w:w="108" w:type="dxa"/>
            </w:tcMar>
          </w:tcPr>
          <w:p w14:paraId="50E0821F" w14:textId="73CF2AD4" w:rsidR="00774AA5" w:rsidRPr="0001144C" w:rsidRDefault="0001144C" w:rsidP="0001144C">
            <w:pPr>
              <w:spacing w:after="0" w:line="240" w:lineRule="auto"/>
              <w:rPr>
                <w:rFonts w:cstheme="minorHAnsi"/>
                <w:bCs/>
              </w:rPr>
            </w:pPr>
            <w:r>
              <w:rPr>
                <w:rFonts w:cstheme="minorHAnsi"/>
                <w:bCs/>
              </w:rPr>
              <w:t>12.</w:t>
            </w:r>
          </w:p>
        </w:tc>
        <w:tc>
          <w:tcPr>
            <w:tcW w:w="2527" w:type="dxa"/>
            <w:tcMar>
              <w:top w:w="0" w:type="dxa"/>
              <w:left w:w="108" w:type="dxa"/>
              <w:bottom w:w="0" w:type="dxa"/>
              <w:right w:w="108" w:type="dxa"/>
            </w:tcMar>
          </w:tcPr>
          <w:p w14:paraId="4FECB953" w14:textId="77777777" w:rsidR="00774AA5" w:rsidRPr="00F0499F" w:rsidRDefault="00774AA5" w:rsidP="0003169B">
            <w:pPr>
              <w:spacing w:after="0" w:line="240" w:lineRule="auto"/>
              <w:rPr>
                <w:rFonts w:cstheme="minorHAnsi"/>
                <w:bCs/>
              </w:rPr>
            </w:pPr>
            <w:r w:rsidRPr="00F0499F">
              <w:rPr>
                <w:rFonts w:cstheme="minorHAnsi"/>
                <w:color w:val="000000"/>
                <w:shd w:val="clear" w:color="auto" w:fill="FFFFFF"/>
              </w:rPr>
              <w:t xml:space="preserve">Tiekėjas turi teisę pateikti pretenziją perkančiajai organizacijai, pateikti prašymą ar pareikšti ieškinį teismui </w:t>
            </w:r>
            <w:r w:rsidRPr="00F0499F">
              <w:rPr>
                <w:rFonts w:cstheme="minorHAnsi"/>
                <w:bCs/>
              </w:rPr>
              <w:t>ne vėliau kaip per</w:t>
            </w:r>
          </w:p>
        </w:tc>
        <w:tc>
          <w:tcPr>
            <w:tcW w:w="3634" w:type="dxa"/>
            <w:tcMar>
              <w:top w:w="0" w:type="dxa"/>
              <w:left w:w="108" w:type="dxa"/>
              <w:bottom w:w="0" w:type="dxa"/>
              <w:right w:w="108" w:type="dxa"/>
            </w:tcMar>
          </w:tcPr>
          <w:p w14:paraId="790A5E09" w14:textId="77777777" w:rsidR="005864D3" w:rsidRDefault="005864D3" w:rsidP="005864D3">
            <w:pPr>
              <w:spacing w:after="0" w:line="240" w:lineRule="auto"/>
              <w:rPr>
                <w:rFonts w:cstheme="minorHAnsi"/>
              </w:rPr>
            </w:pPr>
            <w:r w:rsidRPr="00F0499F">
              <w:rPr>
                <w:rFonts w:cstheme="minorHAnsi"/>
              </w:rPr>
              <w:t xml:space="preserve">10 (dešimt) </w:t>
            </w:r>
            <w:r>
              <w:rPr>
                <w:rFonts w:cstheme="minorHAnsi"/>
              </w:rPr>
              <w:t xml:space="preserve">dienų </w:t>
            </w:r>
            <w:r w:rsidRPr="006C7941">
              <w:rPr>
                <w:rFonts w:cstheme="minorHAnsi"/>
              </w:rPr>
              <w:t xml:space="preserve">nuo </w:t>
            </w:r>
            <w:r>
              <w:rPr>
                <w:rFonts w:eastAsia="Arial" w:cstheme="minorHAnsi"/>
              </w:rPr>
              <w:t>perkančiosios organizacijos</w:t>
            </w:r>
            <w:r w:rsidRPr="006C7941">
              <w:rPr>
                <w:rFonts w:cstheme="minorHAnsi"/>
              </w:rPr>
              <w:t xml:space="preserve"> pranešimo raštu apie jos priimtą sprendimą išsiuntimo tiekėjams dienos arba nuo paskelbimo apie </w:t>
            </w:r>
            <w:r>
              <w:rPr>
                <w:rFonts w:eastAsia="Arial" w:cstheme="minorHAnsi"/>
              </w:rPr>
              <w:t>perkančiosios organizacijos</w:t>
            </w:r>
            <w:r w:rsidRPr="006C7941">
              <w:rPr>
                <w:rFonts w:cstheme="minorHAnsi"/>
              </w:rPr>
              <w:t xml:space="preserve"> priimtus sprendimus dienos, jei VPĮ nenumato reikalavimo raštu informuoti tiekėjus apie </w:t>
            </w:r>
            <w:r w:rsidRPr="006C7941">
              <w:rPr>
                <w:rFonts w:eastAsia="Arial" w:cstheme="minorHAnsi"/>
              </w:rPr>
              <w:t xml:space="preserve"> </w:t>
            </w:r>
            <w:r>
              <w:rPr>
                <w:rFonts w:eastAsia="Arial" w:cstheme="minorHAnsi"/>
              </w:rPr>
              <w:t>perkančiosios organizacijos</w:t>
            </w:r>
            <w:r w:rsidRPr="006C7941">
              <w:rPr>
                <w:rFonts w:cstheme="minorHAnsi"/>
              </w:rPr>
              <w:t xml:space="preserve"> priimtus sprendimus;</w:t>
            </w:r>
          </w:p>
          <w:p w14:paraId="24167C40" w14:textId="1DC66CF8" w:rsidR="00774AA5" w:rsidRPr="00CB47D0" w:rsidRDefault="005864D3" w:rsidP="005864D3">
            <w:pPr>
              <w:spacing w:after="0" w:line="240" w:lineRule="auto"/>
              <w:jc w:val="both"/>
              <w:rPr>
                <w:rFonts w:cstheme="minorHAnsi"/>
              </w:rPr>
            </w:pPr>
            <w:r w:rsidRPr="006C7941">
              <w:rPr>
                <w:rFonts w:cstheme="minorHAnsi"/>
              </w:rPr>
              <w:t>15 (penkiolika) dienų nuo pranešimo išsiuntimo tiekėjams dienos, jeigu šis pranešimas nebuvo siunčiamas elektroninėmis priemonėmis.</w:t>
            </w:r>
          </w:p>
        </w:tc>
        <w:tc>
          <w:tcPr>
            <w:tcW w:w="2946" w:type="dxa"/>
            <w:tcMar>
              <w:top w:w="0" w:type="dxa"/>
              <w:left w:w="108" w:type="dxa"/>
              <w:bottom w:w="0" w:type="dxa"/>
              <w:right w:w="108" w:type="dxa"/>
            </w:tcMar>
          </w:tcPr>
          <w:p w14:paraId="0DA96950" w14:textId="56D16FF1" w:rsidR="00774AA5" w:rsidRPr="00F0499F" w:rsidRDefault="00774AA5" w:rsidP="0003169B">
            <w:pPr>
              <w:spacing w:after="0" w:line="240" w:lineRule="auto"/>
              <w:rPr>
                <w:rFonts w:cstheme="minorHAnsi"/>
                <w:bCs/>
              </w:rPr>
            </w:pPr>
          </w:p>
        </w:tc>
      </w:tr>
      <w:tr w:rsidR="00774AA5" w:rsidRPr="00F0499F" w14:paraId="1A8FC6DE" w14:textId="77777777" w:rsidTr="007C28D9">
        <w:trPr>
          <w:trHeight w:val="20"/>
        </w:trPr>
        <w:tc>
          <w:tcPr>
            <w:tcW w:w="747" w:type="dxa"/>
            <w:tcMar>
              <w:top w:w="0" w:type="dxa"/>
              <w:left w:w="108" w:type="dxa"/>
              <w:bottom w:w="0" w:type="dxa"/>
              <w:right w:w="108" w:type="dxa"/>
            </w:tcMar>
          </w:tcPr>
          <w:p w14:paraId="3FCD8BCC" w14:textId="4DFAEFD1" w:rsidR="00774AA5" w:rsidRPr="0001144C" w:rsidRDefault="0001144C" w:rsidP="0001144C">
            <w:pPr>
              <w:spacing w:after="0" w:line="240" w:lineRule="auto"/>
              <w:rPr>
                <w:rFonts w:cstheme="minorHAnsi"/>
              </w:rPr>
            </w:pPr>
            <w:r>
              <w:rPr>
                <w:rFonts w:cstheme="minorHAnsi"/>
              </w:rPr>
              <w:t>13.</w:t>
            </w:r>
          </w:p>
        </w:tc>
        <w:tc>
          <w:tcPr>
            <w:tcW w:w="2527" w:type="dxa"/>
            <w:tcMar>
              <w:top w:w="0" w:type="dxa"/>
              <w:left w:w="108" w:type="dxa"/>
              <w:bottom w:w="0" w:type="dxa"/>
              <w:right w:w="108" w:type="dxa"/>
            </w:tcMar>
          </w:tcPr>
          <w:p w14:paraId="4B78EF85" w14:textId="77777777" w:rsidR="00774AA5" w:rsidRPr="00F0499F" w:rsidRDefault="00774AA5" w:rsidP="0003169B">
            <w:pPr>
              <w:spacing w:after="0" w:line="240" w:lineRule="auto"/>
              <w:rPr>
                <w:rFonts w:cstheme="minorHAnsi"/>
              </w:rPr>
            </w:pPr>
            <w:r w:rsidRPr="00F0499F">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34" w:type="dxa"/>
            <w:tcMar>
              <w:top w:w="0" w:type="dxa"/>
              <w:left w:w="108" w:type="dxa"/>
              <w:bottom w:w="0" w:type="dxa"/>
              <w:right w:w="108" w:type="dxa"/>
            </w:tcMar>
          </w:tcPr>
          <w:p w14:paraId="7989960F" w14:textId="77777777" w:rsidR="00774AA5" w:rsidRPr="00CB47D0" w:rsidRDefault="00774AA5" w:rsidP="0003169B">
            <w:pPr>
              <w:spacing w:after="0" w:line="240" w:lineRule="auto"/>
              <w:rPr>
                <w:rFonts w:cstheme="minorHAnsi"/>
              </w:rPr>
            </w:pPr>
            <w:r w:rsidRPr="00CB47D0">
              <w:rPr>
                <w:rFonts w:cstheme="minorHAnsi"/>
              </w:rPr>
              <w:t>6 (šešias) darbo dienas nuo pretenzijos gavimo dienos</w:t>
            </w:r>
          </w:p>
        </w:tc>
        <w:tc>
          <w:tcPr>
            <w:tcW w:w="2946" w:type="dxa"/>
            <w:tcMar>
              <w:top w:w="0" w:type="dxa"/>
              <w:left w:w="108" w:type="dxa"/>
              <w:bottom w:w="0" w:type="dxa"/>
              <w:right w:w="108" w:type="dxa"/>
            </w:tcMar>
          </w:tcPr>
          <w:p w14:paraId="2E4EA800" w14:textId="3BC061C5" w:rsidR="00774AA5" w:rsidRPr="00F0499F" w:rsidRDefault="00774AA5" w:rsidP="0003169B">
            <w:pPr>
              <w:spacing w:after="0" w:line="240" w:lineRule="auto"/>
              <w:rPr>
                <w:rFonts w:cstheme="minorHAnsi"/>
              </w:rPr>
            </w:pPr>
          </w:p>
        </w:tc>
      </w:tr>
      <w:tr w:rsidR="005864D3" w:rsidRPr="00F0499F" w14:paraId="65BDD6BA" w14:textId="77777777" w:rsidTr="007C28D9">
        <w:trPr>
          <w:trHeight w:val="20"/>
        </w:trPr>
        <w:tc>
          <w:tcPr>
            <w:tcW w:w="747" w:type="dxa"/>
            <w:tcMar>
              <w:top w:w="0" w:type="dxa"/>
              <w:left w:w="108" w:type="dxa"/>
              <w:bottom w:w="0" w:type="dxa"/>
              <w:right w:w="108" w:type="dxa"/>
            </w:tcMar>
          </w:tcPr>
          <w:p w14:paraId="18CCF556" w14:textId="0C0B2BB7" w:rsidR="005864D3" w:rsidRPr="0001144C" w:rsidRDefault="005864D3" w:rsidP="005864D3">
            <w:pPr>
              <w:spacing w:after="0" w:line="240" w:lineRule="auto"/>
              <w:rPr>
                <w:rFonts w:cstheme="minorHAnsi"/>
                <w:bCs/>
              </w:rPr>
            </w:pPr>
            <w:r>
              <w:rPr>
                <w:rFonts w:cstheme="minorHAnsi"/>
                <w:bCs/>
              </w:rPr>
              <w:t>14.</w:t>
            </w:r>
          </w:p>
        </w:tc>
        <w:tc>
          <w:tcPr>
            <w:tcW w:w="2527" w:type="dxa"/>
            <w:tcMar>
              <w:top w:w="0" w:type="dxa"/>
              <w:left w:w="108" w:type="dxa"/>
              <w:bottom w:w="0" w:type="dxa"/>
              <w:right w:w="108" w:type="dxa"/>
            </w:tcMar>
          </w:tcPr>
          <w:p w14:paraId="09ECB10C" w14:textId="77777777" w:rsidR="005864D3" w:rsidRPr="00F0499F" w:rsidRDefault="005864D3" w:rsidP="005864D3">
            <w:pPr>
              <w:spacing w:after="0" w:line="240" w:lineRule="auto"/>
              <w:rPr>
                <w:rFonts w:cstheme="minorHAnsi"/>
                <w:bCs/>
              </w:rPr>
            </w:pPr>
            <w:r w:rsidRPr="00F0499F">
              <w:rPr>
                <w:rFonts w:cstheme="minorHAnsi"/>
              </w:rPr>
              <w:t>Jeigu perkančioji organizacija per nustatytą terminą neišnagrinėja jai pateiktos pretenzijos, tiekėjas turi teisę pateikti prašymą ar pareikšti ieškinį teismui per</w:t>
            </w:r>
            <w:r w:rsidRPr="00F0499F">
              <w:rPr>
                <w:rFonts w:cstheme="minorHAnsi"/>
                <w:bCs/>
              </w:rPr>
              <w:t xml:space="preserve"> (išskyrus ieškinį dėl sutarties pripažinimo negaliojančia) </w:t>
            </w:r>
          </w:p>
        </w:tc>
        <w:tc>
          <w:tcPr>
            <w:tcW w:w="3634" w:type="dxa"/>
            <w:tcMar>
              <w:top w:w="0" w:type="dxa"/>
              <w:left w:w="108" w:type="dxa"/>
              <w:bottom w:w="0" w:type="dxa"/>
              <w:right w:w="108" w:type="dxa"/>
            </w:tcMar>
          </w:tcPr>
          <w:p w14:paraId="5850D3CD" w14:textId="60FB6551" w:rsidR="005864D3" w:rsidRPr="00421357" w:rsidRDefault="005864D3" w:rsidP="005864D3">
            <w:pPr>
              <w:spacing w:after="0" w:line="240" w:lineRule="auto"/>
              <w:rPr>
                <w:rFonts w:cstheme="minorHAnsi"/>
              </w:rPr>
            </w:pPr>
            <w:r w:rsidRPr="00F0499F">
              <w:rPr>
                <w:rFonts w:cstheme="minorHAnsi"/>
              </w:rPr>
              <w:t>per 15 (penkiolika) dienų nuo dienos, kurią perkančioji organizacija turėjo raštu pranešti apie priimtą sprendimą pretenziją pateikusiam tiekėjui,   suinteresuotiems pirkimo dalyviams.</w:t>
            </w:r>
          </w:p>
        </w:tc>
        <w:tc>
          <w:tcPr>
            <w:tcW w:w="2946" w:type="dxa"/>
            <w:tcMar>
              <w:top w:w="0" w:type="dxa"/>
              <w:left w:w="108" w:type="dxa"/>
              <w:bottom w:w="0" w:type="dxa"/>
              <w:right w:w="108" w:type="dxa"/>
            </w:tcMar>
          </w:tcPr>
          <w:p w14:paraId="2FDA5363" w14:textId="6C91B860" w:rsidR="005864D3" w:rsidRPr="00F0499F" w:rsidRDefault="005864D3" w:rsidP="005864D3">
            <w:pPr>
              <w:spacing w:after="0" w:line="240" w:lineRule="auto"/>
              <w:rPr>
                <w:rFonts w:cstheme="minorHAnsi"/>
              </w:rPr>
            </w:pPr>
          </w:p>
        </w:tc>
      </w:tr>
      <w:tr w:rsidR="005864D3" w:rsidRPr="00F0499F" w14:paraId="1EEDC62F" w14:textId="77777777" w:rsidTr="007C28D9">
        <w:trPr>
          <w:trHeight w:val="20"/>
        </w:trPr>
        <w:tc>
          <w:tcPr>
            <w:tcW w:w="747" w:type="dxa"/>
            <w:tcMar>
              <w:top w:w="0" w:type="dxa"/>
              <w:left w:w="108" w:type="dxa"/>
              <w:bottom w:w="0" w:type="dxa"/>
              <w:right w:w="108" w:type="dxa"/>
            </w:tcMar>
          </w:tcPr>
          <w:p w14:paraId="3EE38EA3" w14:textId="4D633DF5" w:rsidR="005864D3" w:rsidRPr="0001144C" w:rsidRDefault="005864D3" w:rsidP="005864D3">
            <w:pPr>
              <w:spacing w:after="0" w:line="240" w:lineRule="auto"/>
              <w:rPr>
                <w:rFonts w:cstheme="minorHAnsi"/>
              </w:rPr>
            </w:pPr>
            <w:r>
              <w:rPr>
                <w:rFonts w:cstheme="minorHAnsi"/>
              </w:rPr>
              <w:t>15.</w:t>
            </w:r>
          </w:p>
        </w:tc>
        <w:tc>
          <w:tcPr>
            <w:tcW w:w="2527" w:type="dxa"/>
            <w:tcMar>
              <w:top w:w="0" w:type="dxa"/>
              <w:left w:w="108" w:type="dxa"/>
              <w:bottom w:w="0" w:type="dxa"/>
              <w:right w:w="108" w:type="dxa"/>
            </w:tcMar>
          </w:tcPr>
          <w:p w14:paraId="3AE3E0BA" w14:textId="77777777" w:rsidR="005864D3" w:rsidRPr="00F0499F" w:rsidRDefault="005864D3" w:rsidP="005864D3">
            <w:pPr>
              <w:spacing w:after="0" w:line="240" w:lineRule="auto"/>
              <w:rPr>
                <w:rFonts w:cstheme="minorHAnsi"/>
              </w:rPr>
            </w:pPr>
            <w:r w:rsidRPr="00F0499F">
              <w:rPr>
                <w:rFonts w:cstheme="minorHAnsi"/>
              </w:rPr>
              <w:t>Perkančioji organizacija negali sudaryti sutarties anksčiau kaip po</w:t>
            </w:r>
          </w:p>
        </w:tc>
        <w:tc>
          <w:tcPr>
            <w:tcW w:w="3634" w:type="dxa"/>
            <w:tcMar>
              <w:top w:w="0" w:type="dxa"/>
              <w:left w:w="108" w:type="dxa"/>
              <w:bottom w:w="0" w:type="dxa"/>
              <w:right w:w="108" w:type="dxa"/>
            </w:tcMar>
          </w:tcPr>
          <w:p w14:paraId="1FD5A236" w14:textId="1675771E" w:rsidR="005864D3" w:rsidRPr="00F0499F" w:rsidRDefault="005864D3" w:rsidP="005864D3">
            <w:pPr>
              <w:spacing w:after="0" w:line="240" w:lineRule="auto"/>
              <w:jc w:val="both"/>
              <w:rPr>
                <w:rFonts w:cstheme="minorHAnsi"/>
              </w:rPr>
            </w:pPr>
            <w:r w:rsidRPr="00F0499F">
              <w:rPr>
                <w:rFonts w:cstheme="minorHAnsi"/>
                <w:bCs/>
              </w:rPr>
              <w:t>10 (dešimt) dienų,</w:t>
            </w:r>
            <w:r w:rsidRPr="00F0499F">
              <w:rPr>
                <w:rFonts w:cstheme="minorHAnsi"/>
              </w:rPr>
              <w:t xml:space="preserve"> nuo pranešimo apie sprendimą sudaryti sutartį (o jei buv</w:t>
            </w:r>
            <w:r>
              <w:rPr>
                <w:rFonts w:cstheme="minorHAnsi"/>
              </w:rPr>
              <w:t>o</w:t>
            </w:r>
            <w:r w:rsidRPr="00F0499F">
              <w:rPr>
                <w:rFonts w:cstheme="minorHAnsi"/>
              </w:rPr>
              <w:t xml:space="preserve"> gauta pretenzija – </w:t>
            </w:r>
            <w:r w:rsidRPr="00F0499F">
              <w:t xml:space="preserve">nuo pranešimo raštu apie jos priimtą sprendimą </w:t>
            </w:r>
            <w:r w:rsidRPr="00F0499F">
              <w:rPr>
                <w:rFonts w:cstheme="minorHAnsi"/>
              </w:rPr>
              <w:t xml:space="preserve">dėl pretenzijos) išsiuntimo iš perkančiosios organizacijos pirkimo dalyviams dienos, o jeigu šis pranešimas nebuvo siunčiamas elektroninėmis </w:t>
            </w:r>
            <w:r w:rsidRPr="00F0499F">
              <w:rPr>
                <w:rFonts w:cstheme="minorHAnsi"/>
              </w:rPr>
              <w:lastRenderedPageBreak/>
              <w:t>priemonėmis, – ne anksčiau kaip po 15 (penkiolikos) dienų.</w:t>
            </w:r>
          </w:p>
        </w:tc>
        <w:tc>
          <w:tcPr>
            <w:tcW w:w="2946" w:type="dxa"/>
            <w:tcMar>
              <w:top w:w="0" w:type="dxa"/>
              <w:left w:w="108" w:type="dxa"/>
              <w:bottom w:w="0" w:type="dxa"/>
              <w:right w:w="108" w:type="dxa"/>
            </w:tcMar>
          </w:tcPr>
          <w:p w14:paraId="61BCB161" w14:textId="39873F9D" w:rsidR="005864D3" w:rsidRPr="00F0499F" w:rsidRDefault="005864D3" w:rsidP="005864D3">
            <w:pPr>
              <w:spacing w:after="0" w:line="240" w:lineRule="auto"/>
              <w:rPr>
                <w:rFonts w:cstheme="minorHAnsi"/>
              </w:rPr>
            </w:pPr>
          </w:p>
        </w:tc>
      </w:tr>
      <w:tr w:rsidR="005864D3" w:rsidRPr="00F0499F" w14:paraId="74B4ACF3" w14:textId="77777777" w:rsidTr="007C28D9">
        <w:trPr>
          <w:trHeight w:val="20"/>
        </w:trPr>
        <w:tc>
          <w:tcPr>
            <w:tcW w:w="747" w:type="dxa"/>
            <w:tcMar>
              <w:top w:w="0" w:type="dxa"/>
              <w:left w:w="108" w:type="dxa"/>
              <w:bottom w:w="0" w:type="dxa"/>
              <w:right w:w="108" w:type="dxa"/>
            </w:tcMar>
          </w:tcPr>
          <w:p w14:paraId="5A1CA8A8" w14:textId="650BDC67" w:rsidR="005864D3" w:rsidRPr="0001144C" w:rsidRDefault="005864D3" w:rsidP="005864D3">
            <w:pPr>
              <w:spacing w:after="0" w:line="240" w:lineRule="auto"/>
              <w:rPr>
                <w:rFonts w:cstheme="minorHAnsi"/>
              </w:rPr>
            </w:pPr>
            <w:r>
              <w:rPr>
                <w:rFonts w:cstheme="minorHAnsi"/>
              </w:rPr>
              <w:t>16</w:t>
            </w:r>
          </w:p>
        </w:tc>
        <w:tc>
          <w:tcPr>
            <w:tcW w:w="2527" w:type="dxa"/>
            <w:tcMar>
              <w:top w:w="0" w:type="dxa"/>
              <w:left w:w="108" w:type="dxa"/>
              <w:bottom w:w="0" w:type="dxa"/>
              <w:right w:w="108" w:type="dxa"/>
            </w:tcMar>
          </w:tcPr>
          <w:p w14:paraId="187F2A99" w14:textId="787AA8A5" w:rsidR="005864D3" w:rsidRPr="00F46E88" w:rsidRDefault="005864D3" w:rsidP="005864D3">
            <w:pPr>
              <w:spacing w:after="0" w:line="240" w:lineRule="auto"/>
              <w:rPr>
                <w:rFonts w:cstheme="minorHAnsi"/>
              </w:rPr>
            </w:pPr>
            <w:r w:rsidRPr="00F46E88">
              <w:rPr>
                <w:rFonts w:cstheme="minorHAnsi"/>
              </w:rPr>
              <w:t xml:space="preserve">Jeigu </w:t>
            </w:r>
            <w:r w:rsidRPr="00F46E88">
              <w:rPr>
                <w:iCs/>
              </w:rPr>
              <w:t>suinteresuotas dalyvis paprašys perkančiosios organizacijos pateikti laimėjusį pasiūlymą</w:t>
            </w:r>
          </w:p>
        </w:tc>
        <w:tc>
          <w:tcPr>
            <w:tcW w:w="3634" w:type="dxa"/>
            <w:tcMar>
              <w:top w:w="0" w:type="dxa"/>
              <w:left w:w="108" w:type="dxa"/>
              <w:bottom w:w="0" w:type="dxa"/>
              <w:right w:w="108" w:type="dxa"/>
            </w:tcMar>
          </w:tcPr>
          <w:p w14:paraId="6191E2D5" w14:textId="2095D924" w:rsidR="005864D3" w:rsidRPr="00F0499F" w:rsidRDefault="005864D3" w:rsidP="005864D3">
            <w:pPr>
              <w:spacing w:after="0" w:line="240" w:lineRule="auto"/>
              <w:jc w:val="both"/>
              <w:rPr>
                <w:rFonts w:cstheme="minorHAnsi"/>
                <w:i/>
                <w:iCs/>
                <w:color w:val="FF0000"/>
              </w:rPr>
            </w:pPr>
            <w:r w:rsidRPr="00B50CBE">
              <w:rPr>
                <w:rFonts w:cstheme="minorHAnsi"/>
                <w:i/>
                <w:iCs/>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946" w:type="dxa"/>
            <w:tcMar>
              <w:top w:w="0" w:type="dxa"/>
              <w:left w:w="108" w:type="dxa"/>
              <w:bottom w:w="0" w:type="dxa"/>
              <w:right w:w="108" w:type="dxa"/>
            </w:tcMar>
          </w:tcPr>
          <w:p w14:paraId="34B7E883" w14:textId="77777777" w:rsidR="005864D3" w:rsidRPr="00F0499F" w:rsidRDefault="005864D3" w:rsidP="005864D3">
            <w:pPr>
              <w:spacing w:after="0" w:line="240" w:lineRule="auto"/>
              <w:rPr>
                <w:rFonts w:cstheme="minorHAnsi"/>
              </w:rPr>
            </w:pPr>
          </w:p>
        </w:tc>
      </w:tr>
    </w:tbl>
    <w:p w14:paraId="7300D3EE" w14:textId="187855F2" w:rsidR="008F59C5" w:rsidRDefault="008F59C5" w:rsidP="008D704D">
      <w:pPr>
        <w:tabs>
          <w:tab w:val="left" w:pos="2977"/>
        </w:tabs>
        <w:spacing w:after="120" w:line="20" w:lineRule="atLeast"/>
        <w:jc w:val="center"/>
        <w:rPr>
          <w:rFonts w:eastAsia="Calibri" w:cstheme="minorHAnsi"/>
        </w:rPr>
      </w:pPr>
    </w:p>
    <w:p w14:paraId="4D10CC3E" w14:textId="4EFD242F" w:rsidR="00A4599F" w:rsidRPr="00F0499F" w:rsidRDefault="008F59C5" w:rsidP="009F0698">
      <w:pPr>
        <w:rPr>
          <w:rFonts w:eastAsia="Calibri" w:cstheme="minorHAnsi"/>
        </w:rPr>
      </w:pPr>
      <w:r>
        <w:rPr>
          <w:rFonts w:eastAsia="Calibri" w:cstheme="minorHAnsi"/>
        </w:rPr>
        <w:br w:type="page"/>
      </w:r>
    </w:p>
    <w:p w14:paraId="01D56E47" w14:textId="69C5E54E" w:rsidR="008D704D" w:rsidRPr="00F0499F" w:rsidRDefault="008D704D" w:rsidP="008D704D">
      <w:pPr>
        <w:pStyle w:val="Antrat2"/>
        <w:ind w:left="5103"/>
        <w:rPr>
          <w:rFonts w:asciiTheme="minorHAnsi" w:eastAsia="Calibri" w:hAnsiTheme="minorHAnsi" w:cstheme="minorHAnsi"/>
          <w:color w:val="0070C0"/>
          <w:sz w:val="21"/>
          <w:szCs w:val="21"/>
        </w:rPr>
      </w:pPr>
      <w:bookmarkStart w:id="48" w:name="_Ref38539939"/>
      <w:bookmarkStart w:id="49" w:name="_Ref38541068"/>
      <w:bookmarkStart w:id="50" w:name="_Ref38885053"/>
      <w:bookmarkStart w:id="51" w:name="_Ref38899023"/>
      <w:bookmarkStart w:id="52" w:name="_Toc126333940"/>
      <w:r w:rsidRPr="00F0499F">
        <w:rPr>
          <w:rFonts w:asciiTheme="minorHAnsi" w:eastAsia="Calibri" w:hAnsiTheme="minorHAnsi" w:cstheme="minorHAnsi"/>
          <w:color w:val="0070C0"/>
          <w:sz w:val="21"/>
          <w:szCs w:val="21"/>
        </w:rPr>
        <w:lastRenderedPageBreak/>
        <w:t xml:space="preserve">Pirkimo sąlygų </w:t>
      </w:r>
      <w:r w:rsidR="005F0B78">
        <w:rPr>
          <w:rFonts w:asciiTheme="minorHAnsi" w:eastAsia="Calibri" w:hAnsiTheme="minorHAnsi" w:cstheme="minorHAnsi"/>
          <w:color w:val="0070C0"/>
          <w:sz w:val="21"/>
          <w:szCs w:val="21"/>
        </w:rPr>
        <w:t>2</w:t>
      </w:r>
      <w:r w:rsidRPr="00F0499F">
        <w:rPr>
          <w:rFonts w:asciiTheme="minorHAnsi" w:eastAsia="Calibri" w:hAnsiTheme="minorHAnsi" w:cstheme="minorHAnsi"/>
          <w:color w:val="0070C0"/>
          <w:sz w:val="21"/>
          <w:szCs w:val="21"/>
        </w:rPr>
        <w:t xml:space="preserve"> priedas „Techninė specifikacija“</w:t>
      </w:r>
      <w:bookmarkEnd w:id="48"/>
      <w:bookmarkEnd w:id="49"/>
      <w:bookmarkEnd w:id="50"/>
      <w:bookmarkEnd w:id="51"/>
      <w:bookmarkEnd w:id="52"/>
    </w:p>
    <w:p w14:paraId="251A9256" w14:textId="77777777" w:rsidR="00281735" w:rsidRPr="00F0499F" w:rsidRDefault="00281735" w:rsidP="00281735">
      <w:pPr>
        <w:jc w:val="center"/>
        <w:rPr>
          <w:rFonts w:cstheme="minorHAnsi"/>
          <w:b/>
          <w:bCs/>
        </w:rPr>
      </w:pPr>
    </w:p>
    <w:p w14:paraId="5213DBA9" w14:textId="046EAE1F" w:rsidR="008D704D" w:rsidRPr="00F0499F" w:rsidRDefault="00281735" w:rsidP="00BE1858">
      <w:pPr>
        <w:pStyle w:val="Paantrat"/>
        <w:jc w:val="center"/>
      </w:pPr>
      <w:r w:rsidRPr="00F0499F">
        <w:t>TECHNINĖ SPECIFIKACIJA</w:t>
      </w:r>
    </w:p>
    <w:p w14:paraId="2B8607C3" w14:textId="1B3C02C2" w:rsidR="004124C9" w:rsidRPr="00422B0F" w:rsidRDefault="007343AB" w:rsidP="00CE25F1">
      <w:pPr>
        <w:tabs>
          <w:tab w:val="left" w:pos="810"/>
          <w:tab w:val="left" w:pos="990"/>
        </w:tabs>
        <w:spacing w:after="0" w:line="240" w:lineRule="auto"/>
        <w:jc w:val="both"/>
        <w:rPr>
          <w:rFonts w:eastAsia="Calibri"/>
          <w:sz w:val="22"/>
          <w:szCs w:val="22"/>
        </w:rPr>
      </w:pPr>
      <w:r w:rsidRPr="00BA1B40">
        <w:rPr>
          <w:rFonts w:eastAsia="Calibri" w:cstheme="minorHAnsi"/>
          <w:iCs/>
        </w:rPr>
        <w:t>Pateikiama atskir</w:t>
      </w:r>
      <w:r w:rsidR="00CE25F1">
        <w:rPr>
          <w:rFonts w:eastAsia="Calibri" w:cstheme="minorHAnsi"/>
          <w:iCs/>
        </w:rPr>
        <w:t>u</w:t>
      </w:r>
      <w:r w:rsidRPr="0035780A">
        <w:rPr>
          <w:rFonts w:eastAsia="Calibri" w:cstheme="minorHAnsi"/>
          <w:iCs/>
        </w:rPr>
        <w:t xml:space="preserve"> fail</w:t>
      </w:r>
      <w:r w:rsidR="00CE25F1">
        <w:rPr>
          <w:rFonts w:eastAsia="Calibri" w:cstheme="minorHAnsi"/>
          <w:iCs/>
        </w:rPr>
        <w:t>u</w:t>
      </w:r>
      <w:r w:rsidR="004124C9">
        <w:rPr>
          <w:rFonts w:eastAsia="Calibri" w:cstheme="minorHAnsi"/>
          <w:iCs/>
        </w:rPr>
        <w:t>:</w:t>
      </w:r>
      <w:r w:rsidR="00CE25F1">
        <w:rPr>
          <w:rFonts w:eastAsia="Calibri" w:cstheme="minorHAnsi"/>
          <w:iCs/>
        </w:rPr>
        <w:t xml:space="preserve"> </w:t>
      </w:r>
      <w:r w:rsidR="003244CE" w:rsidRPr="0050144A">
        <w:rPr>
          <w:rFonts w:eastAsia="Calibri" w:cstheme="minorHAnsi"/>
          <w:iCs/>
        </w:rPr>
        <w:t xml:space="preserve"> </w:t>
      </w:r>
      <w:r w:rsidR="004124C9" w:rsidRPr="00422B0F">
        <w:rPr>
          <w:rFonts w:eastAsia="Calibri"/>
          <w:sz w:val="22"/>
          <w:szCs w:val="22"/>
        </w:rPr>
        <w:t>2</w:t>
      </w:r>
      <w:r w:rsidR="0050144A" w:rsidRPr="00422B0F">
        <w:rPr>
          <w:rFonts w:eastAsia="Calibri"/>
          <w:sz w:val="22"/>
          <w:szCs w:val="22"/>
        </w:rPr>
        <w:t xml:space="preserve"> </w:t>
      </w:r>
      <w:r w:rsidR="004124C9" w:rsidRPr="00422B0F">
        <w:rPr>
          <w:rFonts w:eastAsia="Calibri"/>
          <w:sz w:val="22"/>
          <w:szCs w:val="22"/>
        </w:rPr>
        <w:t>priedas „Techninė specifikacija“</w:t>
      </w:r>
      <w:r w:rsidR="0050144A" w:rsidRPr="00422B0F">
        <w:rPr>
          <w:rFonts w:eastAsia="Calibri"/>
          <w:sz w:val="22"/>
          <w:szCs w:val="22"/>
        </w:rPr>
        <w:t>;</w:t>
      </w:r>
    </w:p>
    <w:p w14:paraId="48457428" w14:textId="77777777" w:rsidR="004124C9" w:rsidRDefault="004124C9" w:rsidP="006015A1">
      <w:pPr>
        <w:tabs>
          <w:tab w:val="left" w:pos="810"/>
          <w:tab w:val="left" w:pos="990"/>
        </w:tabs>
        <w:spacing w:after="0" w:line="240" w:lineRule="auto"/>
        <w:jc w:val="both"/>
        <w:rPr>
          <w:rFonts w:eastAsia="Calibri" w:cstheme="minorHAnsi"/>
          <w:iCs/>
        </w:rPr>
      </w:pPr>
    </w:p>
    <w:p w14:paraId="617CCAEF" w14:textId="77777777" w:rsidR="00717724" w:rsidRPr="00BA1B40" w:rsidRDefault="00717724" w:rsidP="006015A1">
      <w:pPr>
        <w:pBdr>
          <w:bottom w:val="single" w:sz="12" w:space="1" w:color="auto"/>
        </w:pBdr>
        <w:tabs>
          <w:tab w:val="left" w:pos="810"/>
          <w:tab w:val="left" w:pos="990"/>
        </w:tabs>
        <w:spacing w:after="0" w:line="240" w:lineRule="auto"/>
        <w:jc w:val="both"/>
        <w:rPr>
          <w:rFonts w:eastAsia="Calibri" w:cstheme="minorHAnsi"/>
          <w:iCs/>
        </w:rPr>
      </w:pPr>
    </w:p>
    <w:p w14:paraId="7EC91839" w14:textId="77777777"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73F43DFB" w14:textId="33FEF14C" w:rsidR="008D704D" w:rsidRPr="00F0499F" w:rsidRDefault="008D704D" w:rsidP="008D704D">
      <w:pPr>
        <w:pStyle w:val="Antrat2"/>
        <w:ind w:left="5103"/>
        <w:rPr>
          <w:rFonts w:asciiTheme="minorHAnsi" w:eastAsia="Calibri" w:hAnsiTheme="minorHAnsi" w:cstheme="minorHAnsi"/>
          <w:color w:val="0070C0"/>
          <w:sz w:val="21"/>
          <w:szCs w:val="21"/>
        </w:rPr>
      </w:pPr>
      <w:bookmarkStart w:id="53" w:name="_Ref38285444"/>
      <w:bookmarkStart w:id="54" w:name="_Ref38291496"/>
      <w:bookmarkStart w:id="55" w:name="_Toc126333941"/>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3</w:t>
      </w:r>
      <w:r w:rsidRPr="00F0499F">
        <w:rPr>
          <w:rFonts w:asciiTheme="minorHAnsi" w:eastAsia="Calibri" w:hAnsiTheme="minorHAnsi" w:cstheme="minorHAnsi"/>
          <w:color w:val="0070C0"/>
          <w:sz w:val="21"/>
          <w:szCs w:val="21"/>
        </w:rPr>
        <w:t xml:space="preserve"> priedas „Tiekėjų pašalinimo pagrindai“</w:t>
      </w:r>
      <w:bookmarkEnd w:id="53"/>
      <w:bookmarkEnd w:id="54"/>
      <w:bookmarkEnd w:id="55"/>
    </w:p>
    <w:p w14:paraId="11D35D3F" w14:textId="77777777" w:rsidR="000E6657" w:rsidRPr="00F0499F" w:rsidRDefault="000E6657" w:rsidP="000E6657">
      <w:pPr>
        <w:jc w:val="center"/>
        <w:rPr>
          <w:rFonts w:cstheme="minorHAnsi"/>
          <w:b/>
          <w:bCs/>
          <w:smallCaps/>
          <w:sz w:val="22"/>
          <w:szCs w:val="22"/>
        </w:rPr>
      </w:pPr>
    </w:p>
    <w:p w14:paraId="626BA16A" w14:textId="7E655DFB" w:rsidR="000E6657" w:rsidRPr="0035780A" w:rsidRDefault="000E6657" w:rsidP="00BE1858">
      <w:pPr>
        <w:pStyle w:val="Paantrat"/>
        <w:jc w:val="center"/>
      </w:pPr>
      <w:r w:rsidRPr="0035780A">
        <w:t>TIEKĖJŲ PAŠALINIMO PAGRINDAI</w:t>
      </w:r>
    </w:p>
    <w:p w14:paraId="12546992" w14:textId="57E71827" w:rsidR="00006850" w:rsidRPr="005910B4" w:rsidRDefault="00006850" w:rsidP="00006850">
      <w:pPr>
        <w:tabs>
          <w:tab w:val="left" w:pos="810"/>
          <w:tab w:val="left" w:pos="990"/>
        </w:tabs>
        <w:spacing w:after="0" w:line="240" w:lineRule="auto"/>
        <w:jc w:val="both"/>
        <w:rPr>
          <w:rFonts w:eastAsia="Calibri" w:cstheme="minorHAnsi"/>
          <w:iCs/>
        </w:rPr>
      </w:pPr>
      <w:r w:rsidRPr="0035780A">
        <w:rPr>
          <w:rFonts w:eastAsia="Calibri" w:cstheme="minorHAnsi"/>
          <w:iCs/>
        </w:rPr>
        <w:t>Pateikiama atskiru failu</w:t>
      </w:r>
      <w:r w:rsidR="00F901DD" w:rsidRPr="0035780A">
        <w:rPr>
          <w:rFonts w:eastAsia="Calibri" w:cstheme="minorHAnsi"/>
          <w:iCs/>
        </w:rPr>
        <w:t xml:space="preserve"> „3 priedas Tie</w:t>
      </w:r>
      <w:r w:rsidR="00F901DD" w:rsidRPr="005910B4">
        <w:rPr>
          <w:rFonts w:eastAsia="Calibri" w:cstheme="minorHAnsi"/>
          <w:iCs/>
        </w:rPr>
        <w:t>kėjų pašalinimo pagrindai“.</w:t>
      </w:r>
    </w:p>
    <w:p w14:paraId="327B1AA3" w14:textId="63305FBB" w:rsidR="00A4599F" w:rsidRPr="005910B4" w:rsidRDefault="003F1531" w:rsidP="00C6497D">
      <w:pPr>
        <w:jc w:val="center"/>
        <w:rPr>
          <w:rFonts w:cstheme="minorHAnsi"/>
          <w:b/>
          <w:bCs/>
          <w:smallCaps/>
          <w:sz w:val="22"/>
          <w:szCs w:val="22"/>
        </w:rPr>
      </w:pPr>
      <w:r w:rsidRPr="005910B4">
        <w:rPr>
          <w:rFonts w:cstheme="minorHAnsi"/>
          <w:smallCaps/>
          <w:sz w:val="22"/>
          <w:szCs w:val="22"/>
        </w:rPr>
        <w:t>__________</w:t>
      </w:r>
      <w:r w:rsidR="00A4599F" w:rsidRPr="005910B4">
        <w:rPr>
          <w:rFonts w:cstheme="minorHAnsi"/>
          <w:b/>
          <w:bCs/>
          <w:smallCaps/>
          <w:sz w:val="22"/>
          <w:szCs w:val="22"/>
        </w:rPr>
        <w:br w:type="page"/>
      </w:r>
    </w:p>
    <w:p w14:paraId="7BFABC1F" w14:textId="6709A453" w:rsidR="008D704D" w:rsidRPr="005910B4" w:rsidRDefault="008D704D" w:rsidP="009C2357">
      <w:pPr>
        <w:pStyle w:val="Antrat2"/>
        <w:ind w:left="5103"/>
        <w:rPr>
          <w:rFonts w:asciiTheme="minorHAnsi" w:eastAsia="Calibri" w:hAnsiTheme="minorHAnsi" w:cstheme="minorHAnsi"/>
          <w:color w:val="0070C0"/>
          <w:sz w:val="21"/>
          <w:szCs w:val="21"/>
        </w:rPr>
      </w:pPr>
      <w:bookmarkStart w:id="56" w:name="_Ref38291223"/>
      <w:bookmarkStart w:id="57" w:name="_Ref38291334"/>
      <w:bookmarkStart w:id="58" w:name="_Ref38533412"/>
      <w:bookmarkStart w:id="59" w:name="_Toc126333942"/>
      <w:r w:rsidRPr="005910B4">
        <w:rPr>
          <w:rFonts w:asciiTheme="minorHAnsi" w:eastAsia="Calibri" w:hAnsiTheme="minorHAnsi" w:cstheme="minorHAnsi"/>
          <w:color w:val="0070C0"/>
          <w:sz w:val="21"/>
          <w:szCs w:val="21"/>
        </w:rPr>
        <w:lastRenderedPageBreak/>
        <w:t xml:space="preserve">Pirkimo sąlygų </w:t>
      </w:r>
      <w:r w:rsidR="00F1334C" w:rsidRPr="005910B4">
        <w:rPr>
          <w:rFonts w:asciiTheme="minorHAnsi" w:eastAsia="Calibri" w:hAnsiTheme="minorHAnsi" w:cstheme="minorHAnsi"/>
          <w:color w:val="0070C0"/>
          <w:sz w:val="21"/>
          <w:szCs w:val="21"/>
        </w:rPr>
        <w:t>4</w:t>
      </w:r>
      <w:r w:rsidRPr="005910B4">
        <w:rPr>
          <w:rFonts w:asciiTheme="minorHAnsi" w:eastAsia="Calibri" w:hAnsiTheme="minorHAnsi" w:cstheme="minorHAnsi"/>
          <w:color w:val="0070C0"/>
          <w:sz w:val="21"/>
          <w:szCs w:val="21"/>
        </w:rPr>
        <w:t xml:space="preserve"> priedas „Tiekėjų kvalifikacijos reikalavimai</w:t>
      </w:r>
      <w:r w:rsidR="00283391" w:rsidRPr="005910B4">
        <w:rPr>
          <w:rFonts w:asciiTheme="minorHAnsi" w:eastAsia="Calibri" w:hAnsiTheme="minorHAnsi" w:cstheme="minorHAnsi"/>
          <w:color w:val="0070C0"/>
          <w:sz w:val="21"/>
          <w:szCs w:val="21"/>
        </w:rPr>
        <w:t xml:space="preserve"> ir reikalaujami kokybės bei aplinkos apsaugos vadybos sistemų standartai</w:t>
      </w:r>
      <w:r w:rsidRPr="005910B4">
        <w:rPr>
          <w:rFonts w:asciiTheme="minorHAnsi" w:eastAsia="Calibri" w:hAnsiTheme="minorHAnsi" w:cstheme="minorHAnsi"/>
          <w:color w:val="0070C0"/>
          <w:sz w:val="21"/>
          <w:szCs w:val="21"/>
        </w:rPr>
        <w:t>“</w:t>
      </w:r>
      <w:bookmarkEnd w:id="56"/>
      <w:bookmarkEnd w:id="57"/>
      <w:bookmarkEnd w:id="58"/>
      <w:bookmarkEnd w:id="59"/>
    </w:p>
    <w:p w14:paraId="70EF5423" w14:textId="77777777" w:rsidR="002F396F" w:rsidRPr="005910B4" w:rsidRDefault="002F396F" w:rsidP="00DE290C">
      <w:pPr>
        <w:rPr>
          <w:rFonts w:cstheme="minorHAnsi"/>
          <w:b/>
          <w:bCs/>
          <w:smallCaps/>
          <w:sz w:val="22"/>
          <w:szCs w:val="22"/>
        </w:rPr>
      </w:pPr>
    </w:p>
    <w:p w14:paraId="2E4A6A51" w14:textId="7093DA19" w:rsidR="002F396F" w:rsidRPr="008E74CD" w:rsidRDefault="002F396F" w:rsidP="007C0612">
      <w:pPr>
        <w:pStyle w:val="Paantrat"/>
        <w:spacing w:line="240" w:lineRule="auto"/>
        <w:jc w:val="center"/>
        <w:rPr>
          <w:rFonts w:cstheme="minorHAnsi"/>
          <w:smallCaps/>
          <w:sz w:val="24"/>
          <w:szCs w:val="24"/>
        </w:rPr>
      </w:pPr>
      <w:r w:rsidRPr="005910B4">
        <w:rPr>
          <w:rFonts w:cstheme="minorHAnsi"/>
          <w:smallCaps/>
          <w:sz w:val="24"/>
          <w:szCs w:val="24"/>
        </w:rPr>
        <w:t>TIEKĖJŲ KVALIFIKACIJOS REIKALAVIMAI</w:t>
      </w:r>
      <w:r w:rsidR="00955F2F" w:rsidRPr="005910B4">
        <w:rPr>
          <w:rFonts w:cstheme="minorHAnsi"/>
          <w:smallCaps/>
          <w:sz w:val="24"/>
          <w:szCs w:val="24"/>
        </w:rPr>
        <w:t xml:space="preserve"> IR REIKALAVIMAI LAIKYTIS </w:t>
      </w:r>
      <w:r w:rsidR="00955F2F" w:rsidRPr="005910B4">
        <w:rPr>
          <w:rFonts w:cstheme="minorHAnsi"/>
          <w:sz w:val="24"/>
          <w:szCs w:val="24"/>
          <w:lang w:eastAsia="en-US"/>
        </w:rPr>
        <w:t>KOKYBĖS VADYBOS SISTEMOS IR (ARBA) APLINKOS APSAUGOS VADYBOS SISTEMOS STANDARTŲ</w:t>
      </w:r>
    </w:p>
    <w:p w14:paraId="797B8BD3" w14:textId="77777777" w:rsidR="00B408A4" w:rsidRPr="00B408A4" w:rsidRDefault="00B408A4" w:rsidP="00B408A4">
      <w:pPr>
        <w:spacing w:after="0" w:line="240" w:lineRule="auto"/>
        <w:ind w:left="851"/>
        <w:contextualSpacing/>
        <w:jc w:val="both"/>
        <w:rPr>
          <w:rFonts w:eastAsiaTheme="minorHAnsi" w:cstheme="minorHAnsi"/>
          <w:lang w:eastAsia="en-US"/>
        </w:rPr>
      </w:pPr>
      <w:r w:rsidRPr="00B408A4">
        <w:rPr>
          <w:rFonts w:eastAsiaTheme="minorHAnsi" w:cstheme="minorHAnsi"/>
          <w:iCs/>
          <w:lang w:eastAsia="en-US"/>
        </w:rPr>
        <w:t xml:space="preserve">Reikalavimai tiekėjo kvalifikacijai nėra nustatomi. </w:t>
      </w:r>
    </w:p>
    <w:p w14:paraId="55E6595D" w14:textId="77777777" w:rsidR="00B408A4" w:rsidRDefault="00B408A4" w:rsidP="00B408A4">
      <w:pPr>
        <w:spacing w:after="0" w:line="240" w:lineRule="auto"/>
        <w:ind w:left="851"/>
        <w:contextualSpacing/>
        <w:jc w:val="both"/>
        <w:rPr>
          <w:rFonts w:eastAsiaTheme="minorHAnsi" w:cstheme="minorHAnsi"/>
          <w:sz w:val="24"/>
          <w:szCs w:val="24"/>
          <w:lang w:eastAsia="en-US"/>
        </w:rPr>
      </w:pPr>
    </w:p>
    <w:p w14:paraId="034CB909" w14:textId="77777777" w:rsidR="00622F2F" w:rsidRPr="008E74CD" w:rsidRDefault="00622F2F" w:rsidP="00622F2F">
      <w:pPr>
        <w:tabs>
          <w:tab w:val="left" w:pos="993"/>
        </w:tabs>
        <w:spacing w:after="0" w:line="240" w:lineRule="auto"/>
        <w:jc w:val="both"/>
        <w:rPr>
          <w:rFonts w:eastAsiaTheme="minorHAnsi" w:cstheme="minorHAnsi"/>
          <w:sz w:val="24"/>
          <w:szCs w:val="24"/>
        </w:rPr>
      </w:pPr>
    </w:p>
    <w:p w14:paraId="31634FD5" w14:textId="77777777" w:rsidR="00622F2F" w:rsidRPr="009854ED" w:rsidRDefault="00622F2F" w:rsidP="00622F2F">
      <w:pPr>
        <w:tabs>
          <w:tab w:val="left" w:pos="720"/>
        </w:tabs>
        <w:spacing w:after="0" w:line="240" w:lineRule="auto"/>
        <w:ind w:firstLine="567"/>
        <w:jc w:val="center"/>
        <w:rPr>
          <w:rFonts w:eastAsia="Calibri" w:cstheme="minorHAnsi"/>
          <w:b/>
          <w:bCs/>
          <w:lang w:eastAsia="en-US"/>
        </w:rPr>
      </w:pPr>
      <w:r w:rsidRPr="009854ED">
        <w:rPr>
          <w:rFonts w:eastAsia="Calibri" w:cstheme="minorHAnsi"/>
          <w:b/>
          <w:bCs/>
          <w:lang w:eastAsia="en-US"/>
        </w:rPr>
        <w:t>Tiekėjams keliami reikalavimai dėl kokybės vadybos sistemos ir (ar) aplinkos apsaugos vadybos sistemos standartų reikalavimai</w:t>
      </w:r>
    </w:p>
    <w:p w14:paraId="49FA75BF" w14:textId="77777777" w:rsidR="00622F2F" w:rsidRPr="009854ED" w:rsidRDefault="00622F2F" w:rsidP="00622F2F">
      <w:pPr>
        <w:tabs>
          <w:tab w:val="left" w:pos="720"/>
        </w:tabs>
        <w:spacing w:after="0" w:line="240" w:lineRule="auto"/>
        <w:ind w:firstLine="567"/>
        <w:jc w:val="center"/>
        <w:rPr>
          <w:rFonts w:eastAsia="Calibri" w:cstheme="minorHAnsi"/>
          <w:b/>
          <w:bCs/>
          <w:highlight w:val="yellow"/>
          <w:lang w:eastAsia="en-US"/>
        </w:rPr>
      </w:pPr>
    </w:p>
    <w:p w14:paraId="2884094A" w14:textId="77777777" w:rsidR="00622F2F" w:rsidRPr="00353A8E" w:rsidRDefault="00622F2F" w:rsidP="00622F2F">
      <w:pPr>
        <w:pStyle w:val="Sraopastraipa"/>
        <w:numPr>
          <w:ilvl w:val="0"/>
          <w:numId w:val="3"/>
        </w:numPr>
        <w:tabs>
          <w:tab w:val="left" w:pos="851"/>
        </w:tabs>
        <w:spacing w:after="0" w:line="20" w:lineRule="atLeast"/>
        <w:ind w:left="0" w:firstLine="567"/>
        <w:jc w:val="both"/>
        <w:rPr>
          <w:rFonts w:eastAsia="Calibri" w:cstheme="minorHAnsi"/>
          <w:lang w:eastAsia="en-US"/>
        </w:rPr>
      </w:pPr>
      <w:r w:rsidRPr="00353A8E">
        <w:rPr>
          <w:rFonts w:eastAsia="Calibri" w:cstheme="minorHAnsi"/>
          <w:lang w:eastAsia="en-US"/>
        </w:rPr>
        <w:t>Perkančioji organizacija nereikalauja, kad tiekėjai laikytųsi k</w:t>
      </w:r>
      <w:r w:rsidRPr="00353A8E">
        <w:rPr>
          <w:rFonts w:eastAsia="Calibri" w:cstheme="minorHAnsi"/>
          <w:iCs/>
          <w:lang w:eastAsia="en-US"/>
        </w:rPr>
        <w:t>okybės vadybos sistemos ir (arba) aplinkos apsaugos vadybos sistemos standartų.</w:t>
      </w:r>
      <w:r w:rsidRPr="00353A8E">
        <w:rPr>
          <w:rFonts w:eastAsiaTheme="minorHAnsi" w:cstheme="minorHAnsi"/>
          <w:lang w:eastAsia="en-US"/>
        </w:rPr>
        <w:t xml:space="preserve"> </w:t>
      </w:r>
    </w:p>
    <w:p w14:paraId="054BBDB1" w14:textId="2A429355" w:rsidR="002F396F" w:rsidRPr="00F0499F" w:rsidRDefault="00384F5A" w:rsidP="00384F5A">
      <w:pPr>
        <w:spacing w:after="0" w:line="240" w:lineRule="auto"/>
        <w:jc w:val="center"/>
        <w:rPr>
          <w:rFonts w:cstheme="minorHAnsi"/>
          <w:b/>
          <w:bCs/>
          <w:smallCaps/>
        </w:rPr>
      </w:pPr>
      <w:r w:rsidRPr="00F0499F">
        <w:rPr>
          <w:rFonts w:eastAsiaTheme="minorHAnsi" w:cstheme="minorHAnsi"/>
          <w:lang w:eastAsia="en-US"/>
        </w:rPr>
        <w:t>_________</w:t>
      </w:r>
    </w:p>
    <w:p w14:paraId="6821DAB9" w14:textId="301E4DC1" w:rsidR="00A4599F" w:rsidRPr="00F0499F" w:rsidRDefault="00A4599F" w:rsidP="00DE290C">
      <w:pPr>
        <w:rPr>
          <w:rFonts w:cstheme="minorHAnsi"/>
          <w:b/>
          <w:bCs/>
          <w:smallCaps/>
          <w:sz w:val="22"/>
          <w:szCs w:val="22"/>
        </w:rPr>
      </w:pPr>
    </w:p>
    <w:p w14:paraId="2C855D69" w14:textId="77777777" w:rsidR="004C0047" w:rsidRDefault="004C0047" w:rsidP="008D704D">
      <w:pPr>
        <w:pStyle w:val="Antrat2"/>
        <w:ind w:left="5103"/>
        <w:rPr>
          <w:rFonts w:asciiTheme="minorHAnsi" w:eastAsia="Calibri" w:hAnsiTheme="minorHAnsi" w:cstheme="minorHAnsi"/>
          <w:color w:val="0070C0"/>
          <w:sz w:val="21"/>
          <w:szCs w:val="21"/>
        </w:rPr>
      </w:pPr>
      <w:bookmarkStart w:id="60" w:name="_Ref38291379"/>
      <w:bookmarkStart w:id="61" w:name="_Ref38291394"/>
      <w:bookmarkStart w:id="62" w:name="_Ref38898251"/>
      <w:bookmarkStart w:id="63" w:name="_Toc126333943"/>
    </w:p>
    <w:p w14:paraId="7E45CFE8" w14:textId="77777777" w:rsidR="004C0047" w:rsidRDefault="004C0047" w:rsidP="008D704D">
      <w:pPr>
        <w:pStyle w:val="Antrat2"/>
        <w:ind w:left="5103"/>
        <w:rPr>
          <w:rFonts w:asciiTheme="minorHAnsi" w:eastAsia="Calibri" w:hAnsiTheme="minorHAnsi" w:cstheme="minorHAnsi"/>
          <w:color w:val="0070C0"/>
          <w:sz w:val="21"/>
          <w:szCs w:val="21"/>
        </w:rPr>
      </w:pPr>
    </w:p>
    <w:p w14:paraId="3336D628" w14:textId="77777777" w:rsidR="004C0047" w:rsidRDefault="004C0047" w:rsidP="008D704D">
      <w:pPr>
        <w:pStyle w:val="Antrat2"/>
        <w:ind w:left="5103"/>
        <w:rPr>
          <w:rFonts w:asciiTheme="minorHAnsi" w:eastAsia="Calibri" w:hAnsiTheme="minorHAnsi" w:cstheme="minorHAnsi"/>
          <w:color w:val="0070C0"/>
          <w:sz w:val="21"/>
          <w:szCs w:val="21"/>
        </w:rPr>
      </w:pPr>
    </w:p>
    <w:p w14:paraId="16328D2A" w14:textId="77777777" w:rsidR="004C0047" w:rsidRDefault="004C0047" w:rsidP="008D704D">
      <w:pPr>
        <w:pStyle w:val="Antrat2"/>
        <w:ind w:left="5103"/>
        <w:rPr>
          <w:rFonts w:asciiTheme="minorHAnsi" w:eastAsia="Calibri" w:hAnsiTheme="minorHAnsi" w:cstheme="minorHAnsi"/>
          <w:color w:val="0070C0"/>
          <w:sz w:val="21"/>
          <w:szCs w:val="21"/>
        </w:rPr>
      </w:pPr>
    </w:p>
    <w:p w14:paraId="37BD7FC0" w14:textId="77777777" w:rsidR="004C0047" w:rsidRDefault="004C0047" w:rsidP="008D704D">
      <w:pPr>
        <w:pStyle w:val="Antrat2"/>
        <w:ind w:left="5103"/>
        <w:rPr>
          <w:rFonts w:asciiTheme="minorHAnsi" w:eastAsia="Calibri" w:hAnsiTheme="minorHAnsi" w:cstheme="minorHAnsi"/>
          <w:color w:val="0070C0"/>
          <w:sz w:val="21"/>
          <w:szCs w:val="21"/>
        </w:rPr>
      </w:pPr>
    </w:p>
    <w:p w14:paraId="12A449D1" w14:textId="77777777" w:rsidR="004C0047" w:rsidRDefault="004C0047" w:rsidP="008D704D">
      <w:pPr>
        <w:pStyle w:val="Antrat2"/>
        <w:ind w:left="5103"/>
        <w:rPr>
          <w:rFonts w:asciiTheme="minorHAnsi" w:eastAsia="Calibri" w:hAnsiTheme="minorHAnsi" w:cstheme="minorHAnsi"/>
          <w:color w:val="0070C0"/>
          <w:sz w:val="21"/>
          <w:szCs w:val="21"/>
        </w:rPr>
      </w:pPr>
    </w:p>
    <w:p w14:paraId="653374AD" w14:textId="77777777" w:rsidR="004C0047" w:rsidRDefault="004C0047" w:rsidP="008D704D">
      <w:pPr>
        <w:pStyle w:val="Antrat2"/>
        <w:ind w:left="5103"/>
        <w:rPr>
          <w:rFonts w:asciiTheme="minorHAnsi" w:eastAsia="Calibri" w:hAnsiTheme="minorHAnsi" w:cstheme="minorHAnsi"/>
          <w:color w:val="0070C0"/>
          <w:sz w:val="21"/>
          <w:szCs w:val="21"/>
        </w:rPr>
      </w:pPr>
    </w:p>
    <w:p w14:paraId="3B1ACC09" w14:textId="77777777" w:rsidR="004C0047" w:rsidRDefault="004C0047" w:rsidP="008D704D">
      <w:pPr>
        <w:pStyle w:val="Antrat2"/>
        <w:ind w:left="5103"/>
        <w:rPr>
          <w:rFonts w:asciiTheme="minorHAnsi" w:eastAsia="Calibri" w:hAnsiTheme="minorHAnsi" w:cstheme="minorHAnsi"/>
          <w:color w:val="0070C0"/>
          <w:sz w:val="21"/>
          <w:szCs w:val="21"/>
        </w:rPr>
      </w:pPr>
    </w:p>
    <w:p w14:paraId="701E4616" w14:textId="77777777" w:rsidR="004C0047" w:rsidRDefault="004C0047" w:rsidP="008D704D">
      <w:pPr>
        <w:pStyle w:val="Antrat2"/>
        <w:ind w:left="5103"/>
        <w:rPr>
          <w:rFonts w:asciiTheme="minorHAnsi" w:eastAsia="Calibri" w:hAnsiTheme="minorHAnsi" w:cstheme="minorHAnsi"/>
          <w:color w:val="0070C0"/>
          <w:sz w:val="21"/>
          <w:szCs w:val="21"/>
        </w:rPr>
      </w:pPr>
    </w:p>
    <w:p w14:paraId="72BE6FBE" w14:textId="77777777" w:rsidR="004C0047" w:rsidRDefault="004C0047" w:rsidP="008D704D">
      <w:pPr>
        <w:pStyle w:val="Antrat2"/>
        <w:ind w:left="5103"/>
        <w:rPr>
          <w:rFonts w:asciiTheme="minorHAnsi" w:eastAsia="Calibri" w:hAnsiTheme="minorHAnsi" w:cstheme="minorHAnsi"/>
          <w:color w:val="0070C0"/>
          <w:sz w:val="21"/>
          <w:szCs w:val="21"/>
        </w:rPr>
      </w:pPr>
    </w:p>
    <w:p w14:paraId="2249B6BF" w14:textId="77777777" w:rsidR="004C0047" w:rsidRDefault="004C0047" w:rsidP="008D704D">
      <w:pPr>
        <w:pStyle w:val="Antrat2"/>
        <w:ind w:left="5103"/>
        <w:rPr>
          <w:rFonts w:asciiTheme="minorHAnsi" w:eastAsia="Calibri" w:hAnsiTheme="minorHAnsi" w:cstheme="minorHAnsi"/>
          <w:color w:val="0070C0"/>
          <w:sz w:val="21"/>
          <w:szCs w:val="21"/>
        </w:rPr>
      </w:pPr>
    </w:p>
    <w:p w14:paraId="3FF6194A" w14:textId="77777777" w:rsidR="004C0047" w:rsidRDefault="004C0047" w:rsidP="008D704D">
      <w:pPr>
        <w:pStyle w:val="Antrat2"/>
        <w:ind w:left="5103"/>
        <w:rPr>
          <w:rFonts w:asciiTheme="minorHAnsi" w:eastAsia="Calibri" w:hAnsiTheme="minorHAnsi" w:cstheme="minorHAnsi"/>
          <w:color w:val="0070C0"/>
          <w:sz w:val="21"/>
          <w:szCs w:val="21"/>
        </w:rPr>
      </w:pPr>
    </w:p>
    <w:p w14:paraId="0F68D003" w14:textId="77777777" w:rsidR="004C0047" w:rsidRDefault="004C0047" w:rsidP="008D704D">
      <w:pPr>
        <w:pStyle w:val="Antrat2"/>
        <w:ind w:left="5103"/>
        <w:rPr>
          <w:rFonts w:asciiTheme="minorHAnsi" w:eastAsia="Calibri" w:hAnsiTheme="minorHAnsi" w:cstheme="minorHAnsi"/>
          <w:color w:val="0070C0"/>
          <w:sz w:val="21"/>
          <w:szCs w:val="21"/>
        </w:rPr>
      </w:pPr>
    </w:p>
    <w:p w14:paraId="0D462BE7" w14:textId="77777777" w:rsidR="004C0047" w:rsidRDefault="004C0047" w:rsidP="008D704D">
      <w:pPr>
        <w:pStyle w:val="Antrat2"/>
        <w:ind w:left="5103"/>
        <w:rPr>
          <w:rFonts w:asciiTheme="minorHAnsi" w:eastAsia="Calibri" w:hAnsiTheme="minorHAnsi" w:cstheme="minorHAnsi"/>
          <w:color w:val="0070C0"/>
          <w:sz w:val="21"/>
          <w:szCs w:val="21"/>
        </w:rPr>
      </w:pPr>
    </w:p>
    <w:p w14:paraId="51C15200" w14:textId="77777777" w:rsidR="004C0047" w:rsidRDefault="004C0047" w:rsidP="008D704D">
      <w:pPr>
        <w:pStyle w:val="Antrat2"/>
        <w:ind w:left="5103"/>
        <w:rPr>
          <w:rFonts w:asciiTheme="minorHAnsi" w:eastAsia="Calibri" w:hAnsiTheme="minorHAnsi" w:cstheme="minorHAnsi"/>
          <w:color w:val="0070C0"/>
          <w:sz w:val="21"/>
          <w:szCs w:val="21"/>
        </w:rPr>
      </w:pPr>
    </w:p>
    <w:p w14:paraId="6DDA525D" w14:textId="77777777" w:rsidR="004C0047" w:rsidRDefault="004C0047" w:rsidP="008D704D">
      <w:pPr>
        <w:pStyle w:val="Antrat2"/>
        <w:ind w:left="5103"/>
        <w:rPr>
          <w:rFonts w:asciiTheme="minorHAnsi" w:eastAsia="Calibri" w:hAnsiTheme="minorHAnsi" w:cstheme="minorHAnsi"/>
          <w:color w:val="0070C0"/>
          <w:sz w:val="21"/>
          <w:szCs w:val="21"/>
        </w:rPr>
      </w:pPr>
    </w:p>
    <w:p w14:paraId="0E19D6D7" w14:textId="77777777" w:rsidR="004C0047" w:rsidRDefault="004C0047" w:rsidP="008D704D">
      <w:pPr>
        <w:pStyle w:val="Antrat2"/>
        <w:ind w:left="5103"/>
        <w:rPr>
          <w:rFonts w:asciiTheme="minorHAnsi" w:eastAsia="Calibri" w:hAnsiTheme="minorHAnsi" w:cstheme="minorHAnsi"/>
          <w:color w:val="0070C0"/>
          <w:sz w:val="21"/>
          <w:szCs w:val="21"/>
        </w:rPr>
      </w:pPr>
    </w:p>
    <w:p w14:paraId="3CD57A3C" w14:textId="5715F8B4" w:rsidR="004C0047" w:rsidRDefault="004C0047" w:rsidP="008D704D">
      <w:pPr>
        <w:pStyle w:val="Antrat2"/>
        <w:ind w:left="5103"/>
        <w:rPr>
          <w:rFonts w:asciiTheme="minorHAnsi" w:eastAsia="Calibri" w:hAnsiTheme="minorHAnsi" w:cstheme="minorHAnsi"/>
          <w:color w:val="0070C0"/>
          <w:sz w:val="21"/>
          <w:szCs w:val="21"/>
        </w:rPr>
      </w:pPr>
    </w:p>
    <w:p w14:paraId="00F2F1E7" w14:textId="77777777" w:rsidR="009854ED" w:rsidRPr="009854ED" w:rsidRDefault="009854ED" w:rsidP="009854ED"/>
    <w:p w14:paraId="7D45D5C0" w14:textId="77777777" w:rsidR="004C0047" w:rsidRPr="004C0047" w:rsidRDefault="004C0047" w:rsidP="004C0047"/>
    <w:p w14:paraId="5D0FDE6E" w14:textId="64BF11BB" w:rsidR="008D704D" w:rsidRPr="00F0499F" w:rsidRDefault="008D704D" w:rsidP="008D704D">
      <w:pPr>
        <w:pStyle w:val="Antrat2"/>
        <w:ind w:left="5103"/>
        <w:rPr>
          <w:rFonts w:asciiTheme="minorHAnsi" w:hAnsiTheme="minorHAnsi" w:cstheme="minorHAnsi"/>
          <w:color w:val="0070C0"/>
          <w:sz w:val="21"/>
          <w:szCs w:val="21"/>
        </w:rPr>
      </w:pPr>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5</w:t>
      </w:r>
      <w:r w:rsidRPr="00F0499F">
        <w:rPr>
          <w:rFonts w:asciiTheme="minorHAnsi" w:eastAsia="Calibri" w:hAnsiTheme="minorHAnsi" w:cstheme="minorHAnsi"/>
          <w:color w:val="0070C0"/>
          <w:sz w:val="21"/>
          <w:szCs w:val="21"/>
        </w:rPr>
        <w:t xml:space="preserve"> priedas „EBVPD“ </w:t>
      </w:r>
      <w:r w:rsidRPr="00F0499F">
        <w:rPr>
          <w:rFonts w:asciiTheme="minorHAnsi" w:hAnsiTheme="minorHAnsi" w:cstheme="minorHAnsi"/>
          <w:color w:val="0070C0"/>
          <w:sz w:val="21"/>
          <w:szCs w:val="21"/>
        </w:rPr>
        <w:t>(XML formatu)</w:t>
      </w:r>
      <w:bookmarkEnd w:id="60"/>
      <w:bookmarkEnd w:id="61"/>
      <w:bookmarkEnd w:id="62"/>
      <w:bookmarkEnd w:id="63"/>
    </w:p>
    <w:p w14:paraId="7FB17319" w14:textId="77777777" w:rsidR="004C0047" w:rsidRPr="00F0499F" w:rsidRDefault="004C0047" w:rsidP="00DE290C">
      <w:pPr>
        <w:rPr>
          <w:rFonts w:cstheme="minorHAnsi"/>
          <w:b/>
          <w:bCs/>
          <w:smallCaps/>
          <w:sz w:val="22"/>
          <w:szCs w:val="22"/>
        </w:rPr>
      </w:pPr>
    </w:p>
    <w:p w14:paraId="4F6E9F95" w14:textId="40122A3B" w:rsidR="00B970B0" w:rsidRPr="008E74CD" w:rsidRDefault="00B970B0" w:rsidP="00BE1858">
      <w:pPr>
        <w:pStyle w:val="Paantrat"/>
        <w:jc w:val="center"/>
        <w:rPr>
          <w:b/>
          <w:bCs/>
          <w:smallCaps/>
          <w:sz w:val="24"/>
          <w:szCs w:val="24"/>
        </w:rPr>
      </w:pPr>
      <w:r w:rsidRPr="008E74CD">
        <w:rPr>
          <w:sz w:val="24"/>
          <w:szCs w:val="24"/>
        </w:rPr>
        <w:t>EUROPOS BENDRASIS VIEŠŲJŲ PIRKIMŲ DOKUMENTAS</w:t>
      </w:r>
    </w:p>
    <w:p w14:paraId="1E097575" w14:textId="1B1920E3" w:rsidR="00F817F7" w:rsidRPr="00F817F7" w:rsidRDefault="00F817F7" w:rsidP="00F817F7">
      <w:pPr>
        <w:jc w:val="center"/>
        <w:rPr>
          <w:rFonts w:eastAsia="Calibri" w:cstheme="minorHAnsi"/>
          <w:iCs/>
        </w:rPr>
      </w:pPr>
      <w:r w:rsidRPr="00F817F7">
        <w:rPr>
          <w:rFonts w:eastAsia="Calibri" w:cstheme="minorHAnsi"/>
          <w:iCs/>
        </w:rPr>
        <w:t xml:space="preserve">„Europos bendrasis viešųjų pirkimų dokumentas (EBVPD)“ pateikiamas </w:t>
      </w:r>
      <w:r w:rsidR="00A24661">
        <w:rPr>
          <w:rFonts w:eastAsia="Calibri" w:cstheme="minorHAnsi"/>
          <w:iCs/>
        </w:rPr>
        <w:t>atskirais failais</w:t>
      </w:r>
      <w:r w:rsidRPr="00F817F7">
        <w:rPr>
          <w:rFonts w:eastAsia="Calibri" w:cstheme="minorHAnsi"/>
          <w:iCs/>
        </w:rPr>
        <w:t>.</w:t>
      </w:r>
    </w:p>
    <w:p w14:paraId="5D197AB2" w14:textId="0EAE7A12" w:rsidR="002F396F" w:rsidRPr="00F0499F" w:rsidRDefault="00B970B0" w:rsidP="00B970B0">
      <w:pPr>
        <w:jc w:val="center"/>
        <w:rPr>
          <w:rFonts w:cstheme="minorHAnsi"/>
          <w:smallCaps/>
          <w:sz w:val="22"/>
          <w:szCs w:val="22"/>
        </w:rPr>
      </w:pPr>
      <w:r w:rsidRPr="00F0499F">
        <w:rPr>
          <w:rFonts w:cstheme="minorHAnsi"/>
          <w:smallCaps/>
          <w:sz w:val="22"/>
          <w:szCs w:val="22"/>
        </w:rPr>
        <w:t>__________</w:t>
      </w:r>
    </w:p>
    <w:p w14:paraId="403C297A" w14:textId="44AA8768"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44D514D3" w14:textId="6173B907" w:rsidR="008D704D" w:rsidRDefault="008D704D" w:rsidP="008D704D">
      <w:pPr>
        <w:pStyle w:val="Antrat2"/>
        <w:ind w:left="5103"/>
        <w:rPr>
          <w:rFonts w:asciiTheme="minorHAnsi" w:eastAsia="Calibri" w:hAnsiTheme="minorHAnsi" w:cstheme="minorHAnsi"/>
          <w:color w:val="0070C0"/>
          <w:sz w:val="21"/>
          <w:szCs w:val="21"/>
        </w:rPr>
      </w:pPr>
      <w:bookmarkStart w:id="64" w:name="_Ref38540913"/>
      <w:bookmarkStart w:id="65" w:name="_Ref38898051"/>
      <w:bookmarkStart w:id="66" w:name="_Ref38901392"/>
      <w:bookmarkStart w:id="67" w:name="_Toc126333944"/>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6</w:t>
      </w:r>
      <w:r w:rsidRPr="00F0499F">
        <w:rPr>
          <w:rFonts w:asciiTheme="minorHAnsi" w:eastAsia="Calibri" w:hAnsiTheme="minorHAnsi" w:cstheme="minorHAnsi"/>
          <w:color w:val="0070C0"/>
          <w:sz w:val="21"/>
          <w:szCs w:val="21"/>
        </w:rPr>
        <w:t xml:space="preserve"> priedas „Pasiūlymo forma“</w:t>
      </w:r>
      <w:bookmarkEnd w:id="64"/>
      <w:bookmarkEnd w:id="65"/>
      <w:bookmarkEnd w:id="66"/>
      <w:bookmarkEnd w:id="67"/>
    </w:p>
    <w:p w14:paraId="2F8E21AD" w14:textId="77777777" w:rsidR="00341244" w:rsidRPr="00341244" w:rsidRDefault="00341244" w:rsidP="00341244"/>
    <w:p w14:paraId="2EDF208A" w14:textId="3A973ECB" w:rsidR="00693D4F" w:rsidRPr="009854ED" w:rsidRDefault="006C45B0" w:rsidP="009854ED">
      <w:pPr>
        <w:ind w:firstLine="851"/>
        <w:rPr>
          <w:rFonts w:cstheme="minorHAnsi"/>
          <w:color w:val="7030A0"/>
        </w:rPr>
      </w:pPr>
      <w:r w:rsidRPr="006C45B0">
        <w:rPr>
          <w:rFonts w:cstheme="minorHAnsi"/>
          <w:iCs/>
        </w:rPr>
        <w:t>Pateikiama atskiru failu</w:t>
      </w:r>
      <w:r w:rsidRPr="006C45B0">
        <w:rPr>
          <w:rFonts w:cstheme="minorHAnsi"/>
        </w:rPr>
        <w:t xml:space="preserve"> </w:t>
      </w:r>
      <w:r w:rsidR="00341244" w:rsidRPr="009854ED">
        <w:rPr>
          <w:rFonts w:cstheme="minorHAnsi"/>
        </w:rPr>
        <w:t>Word format</w:t>
      </w:r>
      <w:r w:rsidR="00341244" w:rsidRPr="0035780A">
        <w:rPr>
          <w:rFonts w:cstheme="minorHAnsi"/>
        </w:rPr>
        <w:t xml:space="preserve">u </w:t>
      </w:r>
      <w:r w:rsidR="006556FF" w:rsidRPr="0035780A">
        <w:rPr>
          <w:rFonts w:cstheme="minorHAnsi"/>
        </w:rPr>
        <w:t>„</w:t>
      </w:r>
      <w:r w:rsidR="00341244" w:rsidRPr="0035780A">
        <w:rPr>
          <w:rFonts w:cstheme="minorHAnsi"/>
        </w:rPr>
        <w:t>6 priedas P</w:t>
      </w:r>
      <w:r w:rsidR="00341244" w:rsidRPr="009854ED">
        <w:rPr>
          <w:rFonts w:cstheme="minorHAnsi"/>
        </w:rPr>
        <w:t>asiūlymo forma“.</w:t>
      </w:r>
    </w:p>
    <w:p w14:paraId="29F713BB" w14:textId="5DCCAA99" w:rsidR="00341244" w:rsidRPr="008E74CD" w:rsidRDefault="00341244" w:rsidP="00DE290C">
      <w:pPr>
        <w:rPr>
          <w:rFonts w:cstheme="minorHAnsi"/>
          <w:color w:val="7030A0"/>
        </w:rPr>
      </w:pPr>
    </w:p>
    <w:p w14:paraId="0FB99590" w14:textId="7B54668D" w:rsidR="00341244" w:rsidRDefault="00341244" w:rsidP="00DE290C">
      <w:pPr>
        <w:rPr>
          <w:rFonts w:cstheme="minorHAnsi"/>
          <w:color w:val="7030A0"/>
        </w:rPr>
      </w:pPr>
    </w:p>
    <w:p w14:paraId="6FEF1F50" w14:textId="43913613" w:rsidR="00341244" w:rsidRDefault="00341244" w:rsidP="00DE290C">
      <w:pPr>
        <w:rPr>
          <w:rFonts w:cstheme="minorHAnsi"/>
          <w:color w:val="7030A0"/>
        </w:rPr>
      </w:pPr>
    </w:p>
    <w:p w14:paraId="34D4540A" w14:textId="50A8D501" w:rsidR="00341244" w:rsidRDefault="00341244" w:rsidP="00DE290C">
      <w:pPr>
        <w:rPr>
          <w:rFonts w:cstheme="minorHAnsi"/>
          <w:color w:val="7030A0"/>
        </w:rPr>
      </w:pPr>
    </w:p>
    <w:p w14:paraId="78006B3D" w14:textId="431F083C" w:rsidR="00341244" w:rsidRDefault="00341244" w:rsidP="00DE290C">
      <w:pPr>
        <w:rPr>
          <w:rFonts w:cstheme="minorHAnsi"/>
          <w:color w:val="7030A0"/>
        </w:rPr>
      </w:pPr>
    </w:p>
    <w:p w14:paraId="188BB00E" w14:textId="41EDBCC9" w:rsidR="00341244" w:rsidRDefault="00341244" w:rsidP="00DE290C">
      <w:pPr>
        <w:rPr>
          <w:rFonts w:cstheme="minorHAnsi"/>
          <w:color w:val="7030A0"/>
        </w:rPr>
      </w:pPr>
    </w:p>
    <w:p w14:paraId="58705198" w14:textId="67F7279B" w:rsidR="00341244" w:rsidRDefault="00341244" w:rsidP="00DE290C">
      <w:pPr>
        <w:rPr>
          <w:rFonts w:cstheme="minorHAnsi"/>
          <w:color w:val="7030A0"/>
        </w:rPr>
      </w:pPr>
    </w:p>
    <w:p w14:paraId="0FB75B06" w14:textId="082BB65F" w:rsidR="00341244" w:rsidRDefault="00341244" w:rsidP="00DE290C">
      <w:pPr>
        <w:rPr>
          <w:rFonts w:cstheme="minorHAnsi"/>
          <w:color w:val="7030A0"/>
        </w:rPr>
      </w:pPr>
    </w:p>
    <w:p w14:paraId="10000F0A" w14:textId="6D4DB2C5" w:rsidR="00341244" w:rsidRDefault="00341244" w:rsidP="00DE290C">
      <w:pPr>
        <w:rPr>
          <w:rFonts w:cstheme="minorHAnsi"/>
          <w:color w:val="7030A0"/>
        </w:rPr>
      </w:pPr>
    </w:p>
    <w:p w14:paraId="58D01BFD" w14:textId="42CE8C75" w:rsidR="00341244" w:rsidRDefault="00341244" w:rsidP="00DE290C">
      <w:pPr>
        <w:rPr>
          <w:rFonts w:cstheme="minorHAnsi"/>
          <w:color w:val="7030A0"/>
        </w:rPr>
      </w:pPr>
    </w:p>
    <w:p w14:paraId="08EF2C4A" w14:textId="5A82C6CF" w:rsidR="00341244" w:rsidRDefault="00341244" w:rsidP="00DE290C">
      <w:pPr>
        <w:rPr>
          <w:rFonts w:cstheme="minorHAnsi"/>
          <w:color w:val="7030A0"/>
        </w:rPr>
      </w:pPr>
    </w:p>
    <w:p w14:paraId="6611C851" w14:textId="533EB274" w:rsidR="00341244" w:rsidRDefault="00341244" w:rsidP="00DE290C">
      <w:pPr>
        <w:rPr>
          <w:rFonts w:cstheme="minorHAnsi"/>
          <w:color w:val="7030A0"/>
        </w:rPr>
      </w:pPr>
    </w:p>
    <w:p w14:paraId="2750DC9E" w14:textId="642C5005" w:rsidR="00341244" w:rsidRDefault="00341244" w:rsidP="00DE290C">
      <w:pPr>
        <w:rPr>
          <w:rFonts w:cstheme="minorHAnsi"/>
          <w:color w:val="7030A0"/>
        </w:rPr>
      </w:pPr>
    </w:p>
    <w:p w14:paraId="1306B99E" w14:textId="040BA829" w:rsidR="00341244" w:rsidRDefault="00341244" w:rsidP="00DE290C">
      <w:pPr>
        <w:rPr>
          <w:rFonts w:cstheme="minorHAnsi"/>
          <w:color w:val="7030A0"/>
        </w:rPr>
      </w:pPr>
    </w:p>
    <w:p w14:paraId="4E3EE47E" w14:textId="5DD08712" w:rsidR="00341244" w:rsidRDefault="00341244" w:rsidP="00DE290C">
      <w:pPr>
        <w:rPr>
          <w:rFonts w:cstheme="minorHAnsi"/>
          <w:color w:val="7030A0"/>
        </w:rPr>
      </w:pPr>
    </w:p>
    <w:p w14:paraId="23DA9A74" w14:textId="1464109C" w:rsidR="00341244" w:rsidRDefault="00341244" w:rsidP="00DE290C">
      <w:pPr>
        <w:rPr>
          <w:rFonts w:cstheme="minorHAnsi"/>
          <w:color w:val="7030A0"/>
        </w:rPr>
      </w:pPr>
    </w:p>
    <w:p w14:paraId="5DDDFA8D" w14:textId="27E1D0CF" w:rsidR="00341244" w:rsidRDefault="00341244" w:rsidP="00DE290C">
      <w:pPr>
        <w:rPr>
          <w:rFonts w:cstheme="minorHAnsi"/>
          <w:color w:val="7030A0"/>
        </w:rPr>
      </w:pPr>
    </w:p>
    <w:p w14:paraId="1D146A05" w14:textId="33340CF8" w:rsidR="00341244" w:rsidRDefault="00341244" w:rsidP="00DE290C">
      <w:pPr>
        <w:rPr>
          <w:rFonts w:cstheme="minorHAnsi"/>
          <w:color w:val="7030A0"/>
        </w:rPr>
      </w:pPr>
    </w:p>
    <w:p w14:paraId="6EE2670C" w14:textId="7E983935" w:rsidR="00341244" w:rsidRDefault="00341244" w:rsidP="00DE290C">
      <w:pPr>
        <w:rPr>
          <w:rFonts w:cstheme="minorHAnsi"/>
          <w:color w:val="7030A0"/>
        </w:rPr>
      </w:pPr>
    </w:p>
    <w:p w14:paraId="30D79E37" w14:textId="5ADD767A" w:rsidR="00341244" w:rsidRDefault="00341244" w:rsidP="00DE290C">
      <w:pPr>
        <w:rPr>
          <w:rFonts w:cstheme="minorHAnsi"/>
          <w:color w:val="7030A0"/>
        </w:rPr>
      </w:pPr>
    </w:p>
    <w:p w14:paraId="7D16FFA2" w14:textId="7659D778" w:rsidR="00341244" w:rsidRDefault="00341244" w:rsidP="00DE290C">
      <w:pPr>
        <w:rPr>
          <w:rFonts w:cstheme="minorHAnsi"/>
          <w:color w:val="7030A0"/>
        </w:rPr>
      </w:pPr>
    </w:p>
    <w:p w14:paraId="6FAC0CE7" w14:textId="3677F2EE" w:rsidR="00341244" w:rsidRDefault="00341244" w:rsidP="00DE290C">
      <w:pPr>
        <w:rPr>
          <w:rFonts w:cstheme="minorHAnsi"/>
          <w:color w:val="7030A0"/>
        </w:rPr>
      </w:pPr>
    </w:p>
    <w:p w14:paraId="32AF556D" w14:textId="77777777" w:rsidR="00341244" w:rsidRDefault="00341244" w:rsidP="00DE290C">
      <w:pPr>
        <w:rPr>
          <w:rFonts w:cstheme="minorHAnsi"/>
          <w:color w:val="7030A0"/>
        </w:rPr>
      </w:pPr>
    </w:p>
    <w:p w14:paraId="52603DA5" w14:textId="77777777" w:rsidR="00341244" w:rsidRDefault="00341244" w:rsidP="00DE290C">
      <w:pPr>
        <w:rPr>
          <w:rFonts w:cstheme="minorHAnsi"/>
          <w:color w:val="7030A0"/>
        </w:rPr>
      </w:pPr>
    </w:p>
    <w:p w14:paraId="6A0BFF9D" w14:textId="48EB2984" w:rsidR="00FE3D7C" w:rsidRDefault="008D704D" w:rsidP="007943A4">
      <w:pPr>
        <w:pStyle w:val="Antrat2"/>
        <w:ind w:left="5103"/>
        <w:rPr>
          <w:rFonts w:asciiTheme="minorHAnsi" w:eastAsia="Calibri" w:hAnsiTheme="minorHAnsi" w:cstheme="minorHAnsi"/>
          <w:color w:val="0070C0"/>
          <w:sz w:val="21"/>
          <w:szCs w:val="21"/>
        </w:rPr>
      </w:pPr>
      <w:bookmarkStart w:id="68" w:name="_Ref39484039"/>
      <w:bookmarkStart w:id="69" w:name="_Ref40278562"/>
      <w:bookmarkStart w:id="70" w:name="_Toc126333945"/>
      <w:r w:rsidRPr="00F0499F">
        <w:rPr>
          <w:rFonts w:asciiTheme="minorHAnsi" w:eastAsia="Calibri" w:hAnsiTheme="minorHAnsi" w:cstheme="minorHAnsi"/>
          <w:color w:val="0070C0"/>
          <w:sz w:val="21"/>
          <w:szCs w:val="21"/>
        </w:rPr>
        <w:lastRenderedPageBreak/>
        <w:t xml:space="preserve">Pirkimo sąlygų </w:t>
      </w:r>
      <w:r w:rsidR="00910C39">
        <w:rPr>
          <w:rFonts w:asciiTheme="minorHAnsi" w:eastAsia="Calibri" w:hAnsiTheme="minorHAnsi" w:cstheme="minorHAnsi"/>
          <w:color w:val="0070C0"/>
          <w:sz w:val="21"/>
          <w:szCs w:val="21"/>
        </w:rPr>
        <w:t>7</w:t>
      </w:r>
      <w:r w:rsidRPr="00F0499F">
        <w:rPr>
          <w:rFonts w:asciiTheme="minorHAnsi" w:eastAsia="Calibri" w:hAnsiTheme="minorHAnsi" w:cstheme="minorHAnsi"/>
          <w:color w:val="0070C0"/>
          <w:sz w:val="21"/>
          <w:szCs w:val="21"/>
        </w:rPr>
        <w:t xml:space="preserve"> priedas „Pasiūlymų vertinimo kriterijai ir sąlygos“</w:t>
      </w:r>
      <w:bookmarkEnd w:id="68"/>
      <w:bookmarkEnd w:id="69"/>
      <w:bookmarkEnd w:id="70"/>
    </w:p>
    <w:p w14:paraId="00A496C2" w14:textId="77777777" w:rsidR="00404294" w:rsidRPr="00404294" w:rsidRDefault="00404294" w:rsidP="00404294"/>
    <w:p w14:paraId="0FACF773" w14:textId="2E0F6C9F" w:rsidR="003244CE" w:rsidRDefault="00FE3D7C" w:rsidP="00A24661">
      <w:pPr>
        <w:pStyle w:val="Paantrat"/>
        <w:spacing w:after="0" w:line="240" w:lineRule="auto"/>
        <w:jc w:val="center"/>
        <w:rPr>
          <w:rFonts w:ascii="Times New Roman" w:hAnsi="Times New Roman" w:cs="Times New Roman"/>
          <w:b/>
          <w:sz w:val="24"/>
          <w:szCs w:val="24"/>
        </w:rPr>
      </w:pPr>
      <w:r w:rsidRPr="003F61ED">
        <w:rPr>
          <w:rFonts w:ascii="Times New Roman" w:hAnsi="Times New Roman" w:cs="Times New Roman"/>
          <w:b/>
          <w:sz w:val="24"/>
          <w:szCs w:val="24"/>
        </w:rPr>
        <w:t>PASIŪLYMŲ VERTINIMO KRITERIJAI</w:t>
      </w:r>
      <w:r w:rsidR="00031A62" w:rsidRPr="003F61ED">
        <w:rPr>
          <w:rFonts w:ascii="Times New Roman" w:hAnsi="Times New Roman" w:cs="Times New Roman"/>
          <w:b/>
          <w:sz w:val="24"/>
          <w:szCs w:val="24"/>
        </w:rPr>
        <w:t xml:space="preserve"> ir Sąlygos</w:t>
      </w:r>
    </w:p>
    <w:p w14:paraId="0986AFEC" w14:textId="77777777" w:rsidR="00A24661" w:rsidRPr="00A24661" w:rsidRDefault="00A24661" w:rsidP="00A24661"/>
    <w:p w14:paraId="3710DEF9" w14:textId="77777777" w:rsidR="003F61ED" w:rsidRPr="00DA7FAF" w:rsidRDefault="003F61ED" w:rsidP="003F61ED">
      <w:pPr>
        <w:pStyle w:val="Pagrindinistekstas"/>
        <w:tabs>
          <w:tab w:val="left" w:pos="993"/>
        </w:tabs>
        <w:spacing w:after="0" w:line="240" w:lineRule="auto"/>
        <w:jc w:val="left"/>
        <w:rPr>
          <w:rFonts w:cstheme="minorHAnsi"/>
        </w:rPr>
      </w:pPr>
      <w:r w:rsidRPr="00DA7FAF">
        <w:rPr>
          <w:rFonts w:cstheme="minorHAnsi"/>
          <w:sz w:val="22"/>
          <w:szCs w:val="22"/>
        </w:rPr>
        <w:t xml:space="preserve">Perkančioji organizacija </w:t>
      </w:r>
      <w:r w:rsidRPr="00DA7FAF">
        <w:rPr>
          <w:rFonts w:cstheme="minorHAnsi"/>
        </w:rPr>
        <w:t xml:space="preserve">ekonomiškai naudingiausią pasiūlymą vertins pagal mažiausios kainos kriterijų. </w:t>
      </w:r>
    </w:p>
    <w:p w14:paraId="1D46CE93" w14:textId="77777777" w:rsidR="003F61ED" w:rsidRPr="00DA7FAF" w:rsidRDefault="003F61ED" w:rsidP="003F61ED">
      <w:pPr>
        <w:pStyle w:val="Pagrindinistekstas"/>
        <w:tabs>
          <w:tab w:val="left" w:pos="993"/>
        </w:tabs>
        <w:spacing w:after="0" w:line="240" w:lineRule="auto"/>
        <w:ind w:firstLine="0"/>
        <w:rPr>
          <w:rFonts w:cstheme="minorHAnsi"/>
          <w:sz w:val="22"/>
          <w:szCs w:val="22"/>
        </w:rPr>
      </w:pPr>
      <w:r w:rsidRPr="00DA7FAF">
        <w:rPr>
          <w:rFonts w:cstheme="minorHAnsi"/>
          <w:sz w:val="22"/>
          <w:szCs w:val="22"/>
        </w:rPr>
        <w:tab/>
        <w:t xml:space="preserve">Laimėjusiu pasiūlymu galės būti pripažintas tik 1 (vienas) ekonomiškai naudingiausias pasiūlymas, esantis pasiūlymų eilės pirmojoje vietoje kiekvienai pirkimo objekto daliai. </w:t>
      </w:r>
    </w:p>
    <w:p w14:paraId="406FA842" w14:textId="77777777" w:rsidR="003F61ED" w:rsidRPr="00DA7FAF" w:rsidRDefault="003F61ED" w:rsidP="003F61ED">
      <w:pPr>
        <w:pStyle w:val="Pagrindinistekstas"/>
        <w:tabs>
          <w:tab w:val="left" w:pos="993"/>
        </w:tabs>
        <w:spacing w:after="0" w:line="240" w:lineRule="auto"/>
        <w:ind w:firstLine="0"/>
        <w:rPr>
          <w:rFonts w:cstheme="minorHAnsi"/>
          <w:sz w:val="22"/>
          <w:szCs w:val="22"/>
        </w:rPr>
      </w:pPr>
      <w:r w:rsidRPr="00DA7FAF">
        <w:rPr>
          <w:rFonts w:cstheme="minorHAnsi"/>
          <w:sz w:val="22"/>
          <w:szCs w:val="22"/>
        </w:rPr>
        <w:tab/>
        <w:t>Pasiūlyme nurodytos kainos bus vertinamos eurais. Jeigu pasiūlyme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1696B110" w14:textId="77777777" w:rsidR="003F61ED" w:rsidRPr="00DA7FAF" w:rsidRDefault="003F61ED" w:rsidP="003F61ED">
      <w:pPr>
        <w:spacing w:after="240" w:line="240" w:lineRule="auto"/>
        <w:ind w:firstLine="567"/>
        <w:jc w:val="both"/>
        <w:rPr>
          <w:rFonts w:ascii="Calibri Light" w:eastAsia="Times New Roman" w:hAnsi="Calibri Light" w:cs="Times New Roman"/>
          <w:sz w:val="22"/>
          <w:szCs w:val="22"/>
        </w:rPr>
      </w:pPr>
      <w:r w:rsidRPr="00DA7FAF">
        <w:rPr>
          <w:rFonts w:cstheme="minorHAnsi"/>
          <w:sz w:val="22"/>
          <w:szCs w:val="22"/>
        </w:rPr>
        <w:t>Pasiūlyme nurodyta pirkimo objekto kaina visais atvejais laikoma neįprastai maža, jeigu ji yra 30 ir daugiau procentų mažesnė už visų tiekėjų, kurių pasiūlymai neatmesti dėl kitų priežasčių.</w:t>
      </w:r>
    </w:p>
    <w:p w14:paraId="33AFCDB9" w14:textId="77777777" w:rsidR="003244CE" w:rsidRPr="003244CE" w:rsidRDefault="003244CE" w:rsidP="00EA38CA">
      <w:pPr>
        <w:tabs>
          <w:tab w:val="center" w:pos="4986"/>
        </w:tabs>
        <w:rPr>
          <w:rFonts w:cstheme="minorHAnsi"/>
          <w:sz w:val="22"/>
          <w:szCs w:val="22"/>
        </w:rPr>
      </w:pPr>
    </w:p>
    <w:p w14:paraId="1B02DEA4" w14:textId="74F2996A" w:rsidR="00EA38CA" w:rsidRDefault="00EA38CA" w:rsidP="00EA38CA">
      <w:pPr>
        <w:tabs>
          <w:tab w:val="center" w:pos="4986"/>
        </w:tabs>
        <w:rPr>
          <w:rFonts w:cstheme="minorHAnsi"/>
          <w:sz w:val="22"/>
          <w:szCs w:val="22"/>
        </w:rPr>
      </w:pPr>
    </w:p>
    <w:p w14:paraId="19F47AEF" w14:textId="531CED61" w:rsidR="00B72644" w:rsidRDefault="00B72644" w:rsidP="00EA38CA">
      <w:pPr>
        <w:tabs>
          <w:tab w:val="center" w:pos="4986"/>
        </w:tabs>
        <w:rPr>
          <w:rFonts w:cstheme="minorHAnsi"/>
          <w:sz w:val="22"/>
          <w:szCs w:val="22"/>
        </w:rPr>
      </w:pPr>
    </w:p>
    <w:p w14:paraId="17CB71D1" w14:textId="72DA0EA7" w:rsidR="00B72644" w:rsidRDefault="00B72644" w:rsidP="00EA38CA">
      <w:pPr>
        <w:tabs>
          <w:tab w:val="center" w:pos="4986"/>
        </w:tabs>
        <w:rPr>
          <w:rFonts w:cstheme="minorHAnsi"/>
          <w:sz w:val="22"/>
          <w:szCs w:val="22"/>
        </w:rPr>
      </w:pPr>
    </w:p>
    <w:p w14:paraId="3271118F" w14:textId="36BB5C36" w:rsidR="00B72644" w:rsidRDefault="00B72644" w:rsidP="00EA38CA">
      <w:pPr>
        <w:tabs>
          <w:tab w:val="center" w:pos="4986"/>
        </w:tabs>
        <w:rPr>
          <w:rFonts w:cstheme="minorHAnsi"/>
          <w:sz w:val="22"/>
          <w:szCs w:val="22"/>
        </w:rPr>
      </w:pPr>
    </w:p>
    <w:p w14:paraId="4CCD6579" w14:textId="7EBAB556" w:rsidR="00B72644" w:rsidRDefault="00B72644" w:rsidP="00EA38CA">
      <w:pPr>
        <w:tabs>
          <w:tab w:val="center" w:pos="4986"/>
        </w:tabs>
        <w:rPr>
          <w:rFonts w:cstheme="minorHAnsi"/>
          <w:sz w:val="22"/>
          <w:szCs w:val="22"/>
        </w:rPr>
      </w:pPr>
    </w:p>
    <w:p w14:paraId="5BCB9109" w14:textId="561884C3" w:rsidR="00B13DEF" w:rsidRDefault="00B13DEF">
      <w:pPr>
        <w:rPr>
          <w:rFonts w:cstheme="minorHAnsi"/>
          <w:sz w:val="22"/>
          <w:szCs w:val="22"/>
        </w:rPr>
      </w:pPr>
      <w:r>
        <w:rPr>
          <w:rFonts w:cstheme="minorHAnsi"/>
          <w:sz w:val="22"/>
          <w:szCs w:val="22"/>
        </w:rPr>
        <w:br w:type="page"/>
      </w:r>
    </w:p>
    <w:p w14:paraId="691698A1" w14:textId="77777777" w:rsidR="00B13DEF" w:rsidRDefault="00B13DEF" w:rsidP="00B13DEF">
      <w:pPr>
        <w:pStyle w:val="Antrat2"/>
        <w:ind w:left="5103"/>
        <w:rPr>
          <w:rFonts w:asciiTheme="minorHAnsi" w:hAnsiTheme="minorHAnsi"/>
          <w:color w:val="0070C0"/>
          <w:sz w:val="21"/>
          <w:szCs w:val="21"/>
        </w:rPr>
      </w:pPr>
      <w:bookmarkStart w:id="71" w:name="_Toc126333946"/>
      <w:r w:rsidRPr="00F0499F">
        <w:rPr>
          <w:rFonts w:asciiTheme="minorHAnsi" w:hAnsiTheme="minorHAnsi"/>
          <w:color w:val="0070C0"/>
          <w:sz w:val="21"/>
          <w:szCs w:val="21"/>
        </w:rPr>
        <w:lastRenderedPageBreak/>
        <w:t xml:space="preserve">Pirkimo sąlygų </w:t>
      </w:r>
      <w:r>
        <w:rPr>
          <w:rFonts w:asciiTheme="minorHAnsi" w:hAnsiTheme="minorHAnsi"/>
          <w:color w:val="0070C0"/>
          <w:sz w:val="21"/>
          <w:szCs w:val="21"/>
        </w:rPr>
        <w:t>8 priedas „Deklaracija dėl atitikties Reglamento nuostatoms“</w:t>
      </w:r>
      <w:bookmarkEnd w:id="71"/>
    </w:p>
    <w:p w14:paraId="22EA394C" w14:textId="77777777" w:rsidR="00B13DEF" w:rsidRPr="006157AF" w:rsidRDefault="00B13DEF" w:rsidP="00B13DEF">
      <w:pPr>
        <w:spacing w:after="0" w:line="240" w:lineRule="auto"/>
        <w:rPr>
          <w:rFonts w:ascii="Times New Roman" w:eastAsia="Times New Roman" w:hAnsi="Times New Roman" w:cs="Times New Roman"/>
          <w:lang w:val="en-US"/>
        </w:rPr>
      </w:pPr>
    </w:p>
    <w:p w14:paraId="0EA4E62A" w14:textId="77777777" w:rsidR="00B13DEF" w:rsidRDefault="00B13DEF" w:rsidP="00B13DEF">
      <w:pPr>
        <w:spacing w:after="0" w:line="240" w:lineRule="auto"/>
        <w:jc w:val="center"/>
        <w:rPr>
          <w:rFonts w:ascii="Times New Roman" w:eastAsia="Times New Roman" w:hAnsi="Times New Roman" w:cs="Times New Roman"/>
          <w:color w:val="000000"/>
          <w:u w:val="single"/>
        </w:rPr>
      </w:pPr>
      <w:r w:rsidRPr="006157AF">
        <w:rPr>
          <w:rFonts w:ascii="Times New Roman" w:eastAsia="Times New Roman" w:hAnsi="Times New Roman" w:cs="Times New Roman"/>
          <w:color w:val="000000"/>
          <w:u w:val="single"/>
        </w:rPr>
        <w:t>___________________________________</w:t>
      </w:r>
    </w:p>
    <w:p w14:paraId="671E8CA8" w14:textId="77777777" w:rsidR="00B13DEF" w:rsidRPr="006157AF" w:rsidRDefault="00B13DEF" w:rsidP="00B13DEF">
      <w:pPr>
        <w:spacing w:after="0" w:line="240" w:lineRule="auto"/>
        <w:jc w:val="center"/>
        <w:rPr>
          <w:rFonts w:ascii="Times New Roman" w:eastAsia="Times New Roman" w:hAnsi="Times New Roman" w:cs="Times New Roman"/>
          <w:u w:val="single"/>
        </w:rPr>
      </w:pPr>
    </w:p>
    <w:p w14:paraId="1A06FA1A" w14:textId="77777777" w:rsidR="00B13DEF" w:rsidRPr="006157AF" w:rsidRDefault="00B13DEF" w:rsidP="00B13DEF">
      <w:pPr>
        <w:spacing w:after="0" w:line="240" w:lineRule="auto"/>
        <w:jc w:val="center"/>
        <w:rPr>
          <w:rFonts w:ascii="Times New Roman" w:eastAsia="Times New Roman" w:hAnsi="Times New Roman" w:cs="Times New Roman"/>
          <w:sz w:val="18"/>
          <w:szCs w:val="18"/>
        </w:rPr>
      </w:pPr>
      <w:r w:rsidRPr="006157AF">
        <w:rPr>
          <w:rFonts w:ascii="Times New Roman" w:eastAsia="Times New Roman" w:hAnsi="Times New Roman" w:cs="Times New Roman"/>
          <w:color w:val="000000"/>
          <w:sz w:val="18"/>
          <w:szCs w:val="18"/>
        </w:rPr>
        <w:t> (</w:t>
      </w:r>
      <w:r>
        <w:rPr>
          <w:rFonts w:ascii="Times New Roman" w:eastAsia="Times New Roman" w:hAnsi="Times New Roman" w:cs="Times New Roman"/>
          <w:color w:val="000000"/>
          <w:sz w:val="18"/>
          <w:szCs w:val="18"/>
        </w:rPr>
        <w:t>T</w:t>
      </w:r>
      <w:r w:rsidRPr="006157AF">
        <w:rPr>
          <w:rFonts w:ascii="Times New Roman" w:eastAsia="Times New Roman" w:hAnsi="Times New Roman" w:cs="Times New Roman"/>
          <w:color w:val="000000"/>
          <w:sz w:val="18"/>
          <w:szCs w:val="18"/>
        </w:rPr>
        <w:t>iekėjo/sub</w:t>
      </w:r>
      <w:r>
        <w:rPr>
          <w:rFonts w:ascii="Times New Roman" w:eastAsia="Times New Roman" w:hAnsi="Times New Roman" w:cs="Times New Roman"/>
          <w:color w:val="000000"/>
          <w:sz w:val="18"/>
          <w:szCs w:val="18"/>
        </w:rPr>
        <w:t xml:space="preserve">tiekėjo </w:t>
      </w:r>
      <w:r w:rsidRPr="006157AF">
        <w:rPr>
          <w:rFonts w:ascii="Times New Roman" w:eastAsia="Times New Roman" w:hAnsi="Times New Roman" w:cs="Times New Roman"/>
          <w:color w:val="000000"/>
          <w:sz w:val="18"/>
          <w:szCs w:val="18"/>
        </w:rPr>
        <w:t>pavadinimas)</w:t>
      </w:r>
    </w:p>
    <w:p w14:paraId="18B56E98" w14:textId="77777777" w:rsidR="00B13DEF" w:rsidRPr="006157AF" w:rsidRDefault="00B13DEF" w:rsidP="00B13DEF">
      <w:pPr>
        <w:spacing w:after="0" w:line="240" w:lineRule="auto"/>
        <w:rPr>
          <w:rFonts w:ascii="Times New Roman" w:eastAsia="Times New Roman" w:hAnsi="Times New Roman" w:cs="Times New Roman"/>
        </w:rPr>
      </w:pPr>
    </w:p>
    <w:p w14:paraId="03608B13" w14:textId="77777777" w:rsidR="00B13DEF" w:rsidRPr="006157AF" w:rsidRDefault="00B13DEF" w:rsidP="00B13DEF">
      <w:pPr>
        <w:spacing w:after="0" w:line="240" w:lineRule="auto"/>
        <w:rPr>
          <w:rFonts w:ascii="Times New Roman" w:eastAsia="Times New Roman" w:hAnsi="Times New Roman" w:cs="Times New Roman"/>
        </w:rPr>
      </w:pPr>
    </w:p>
    <w:p w14:paraId="29C400D1" w14:textId="77777777" w:rsidR="00B13DEF" w:rsidRPr="006157AF" w:rsidRDefault="00B13DEF" w:rsidP="00B13DEF">
      <w:pPr>
        <w:spacing w:after="0" w:line="240" w:lineRule="auto"/>
        <w:rPr>
          <w:rFonts w:ascii="Times New Roman" w:eastAsia="Times New Roman" w:hAnsi="Times New Roman" w:cs="Times New Roman"/>
          <w:color w:val="000000"/>
        </w:rPr>
      </w:pPr>
      <w:r w:rsidRPr="006157AF">
        <w:rPr>
          <w:rFonts w:ascii="Times New Roman" w:eastAsia="Times New Roman" w:hAnsi="Times New Roman" w:cs="Times New Roman"/>
          <w:color w:val="000000"/>
        </w:rPr>
        <w:t>___________________________________</w:t>
      </w:r>
    </w:p>
    <w:p w14:paraId="5F600C25" w14:textId="77777777" w:rsidR="00B13DEF" w:rsidRPr="006157AF" w:rsidRDefault="00B13DEF" w:rsidP="00B13DEF">
      <w:pPr>
        <w:spacing w:after="0" w:line="240" w:lineRule="auto"/>
        <w:rPr>
          <w:rFonts w:ascii="Times New Roman" w:eastAsia="Times New Roman" w:hAnsi="Times New Roman" w:cs="Times New Roman"/>
          <w:color w:val="000000"/>
          <w:sz w:val="18"/>
          <w:szCs w:val="18"/>
        </w:rPr>
      </w:pPr>
      <w:r w:rsidRPr="006157AF">
        <w:rPr>
          <w:rFonts w:ascii="Times New Roman" w:eastAsia="Times New Roman" w:hAnsi="Times New Roman" w:cs="Times New Roman"/>
          <w:color w:val="000000"/>
          <w:sz w:val="18"/>
          <w:szCs w:val="18"/>
        </w:rPr>
        <w:t xml:space="preserve"> (Pirkimo vykdytojo pavadinimas)</w:t>
      </w:r>
    </w:p>
    <w:p w14:paraId="02BEC674" w14:textId="77777777" w:rsidR="00B13DEF" w:rsidRPr="006157AF" w:rsidRDefault="00B13DEF" w:rsidP="00B13DEF">
      <w:pPr>
        <w:spacing w:after="0" w:line="240" w:lineRule="auto"/>
        <w:jc w:val="center"/>
        <w:rPr>
          <w:rFonts w:ascii="Times New Roman" w:eastAsia="Times New Roman" w:hAnsi="Times New Roman" w:cs="Times New Roman"/>
          <w:b/>
          <w:bCs/>
          <w:smallCaps/>
          <w:color w:val="000000"/>
          <w:sz w:val="24"/>
          <w:szCs w:val="24"/>
        </w:rPr>
      </w:pPr>
    </w:p>
    <w:p w14:paraId="6BD00FE7" w14:textId="77777777" w:rsidR="00B13DEF" w:rsidRPr="006157AF" w:rsidRDefault="00B13DEF" w:rsidP="00B13DEF">
      <w:pPr>
        <w:spacing w:after="0" w:line="240" w:lineRule="auto"/>
        <w:jc w:val="center"/>
        <w:rPr>
          <w:rFonts w:ascii="Times New Roman" w:eastAsia="Times New Roman" w:hAnsi="Times New Roman" w:cs="Times New Roman"/>
          <w:b/>
          <w:bCs/>
          <w:smallCaps/>
          <w:color w:val="000000"/>
          <w:sz w:val="24"/>
          <w:szCs w:val="24"/>
        </w:rPr>
      </w:pPr>
    </w:p>
    <w:p w14:paraId="27FF00DD" w14:textId="77777777" w:rsidR="00B13DEF" w:rsidRPr="006157AF" w:rsidRDefault="00B13DEF" w:rsidP="00B13DEF">
      <w:pPr>
        <w:spacing w:after="0" w:line="240" w:lineRule="auto"/>
        <w:jc w:val="center"/>
        <w:rPr>
          <w:rFonts w:ascii="Times New Roman" w:eastAsia="Times New Roman" w:hAnsi="Times New Roman" w:cs="Times New Roman"/>
          <w:sz w:val="24"/>
          <w:szCs w:val="24"/>
        </w:rPr>
      </w:pPr>
      <w:r w:rsidRPr="006157AF">
        <w:rPr>
          <w:rFonts w:ascii="Times New Roman" w:eastAsia="Times New Roman" w:hAnsi="Times New Roman" w:cs="Times New Roman"/>
          <w:b/>
          <w:bCs/>
          <w:smallCaps/>
          <w:color w:val="000000"/>
          <w:sz w:val="24"/>
          <w:szCs w:val="24"/>
        </w:rPr>
        <w:t xml:space="preserve">TIEKĖJO/ </w:t>
      </w:r>
      <w:r>
        <w:rPr>
          <w:rFonts w:ascii="Times New Roman" w:eastAsia="Times New Roman" w:hAnsi="Times New Roman" w:cs="Times New Roman"/>
          <w:b/>
          <w:bCs/>
          <w:smallCaps/>
          <w:color w:val="000000"/>
          <w:sz w:val="24"/>
          <w:szCs w:val="24"/>
        </w:rPr>
        <w:t xml:space="preserve">SUBTIEKĖJO </w:t>
      </w:r>
      <w:r w:rsidRPr="006157AF">
        <w:rPr>
          <w:rFonts w:ascii="Times New Roman" w:eastAsia="Times New Roman" w:hAnsi="Times New Roman" w:cs="Times New Roman"/>
          <w:b/>
          <w:bCs/>
          <w:smallCaps/>
          <w:color w:val="000000"/>
          <w:sz w:val="24"/>
          <w:szCs w:val="24"/>
        </w:rPr>
        <w:t xml:space="preserve"> DEKLARACIJA</w:t>
      </w:r>
    </w:p>
    <w:p w14:paraId="7CD0F712" w14:textId="77777777" w:rsidR="00B13DEF" w:rsidRPr="006157AF" w:rsidRDefault="00B13DEF" w:rsidP="00B13DEF">
      <w:pPr>
        <w:shd w:val="clear" w:color="auto" w:fill="FFFFFF"/>
        <w:spacing w:after="0" w:line="240" w:lineRule="auto"/>
        <w:jc w:val="center"/>
        <w:rPr>
          <w:rFonts w:ascii="Times New Roman" w:eastAsia="Times New Roman" w:hAnsi="Times New Roman" w:cs="Times New Roman"/>
        </w:rPr>
      </w:pPr>
      <w:r w:rsidRPr="006157AF">
        <w:rPr>
          <w:rFonts w:ascii="Times New Roman" w:eastAsia="Times New Roman" w:hAnsi="Times New Roman" w:cs="Times New Roman"/>
        </w:rPr>
        <w:t> </w:t>
      </w:r>
    </w:p>
    <w:p w14:paraId="77A3771B" w14:textId="77777777" w:rsidR="00B13DEF" w:rsidRPr="006157AF" w:rsidRDefault="00B13DEF" w:rsidP="00B13DEF">
      <w:pPr>
        <w:spacing w:after="0" w:line="240" w:lineRule="auto"/>
        <w:jc w:val="center"/>
        <w:rPr>
          <w:rFonts w:ascii="Times New Roman" w:eastAsia="Times New Roman" w:hAnsi="Times New Roman" w:cs="Times New Roman"/>
        </w:rPr>
      </w:pPr>
      <w:r w:rsidRPr="006157AF">
        <w:rPr>
          <w:rFonts w:ascii="Times New Roman" w:eastAsia="Times New Roman" w:hAnsi="Times New Roman" w:cs="Times New Roman"/>
          <w:color w:val="000000"/>
        </w:rPr>
        <w:t>__________________</w:t>
      </w:r>
    </w:p>
    <w:p w14:paraId="551D3387" w14:textId="77777777" w:rsidR="00B13DEF" w:rsidRPr="006157AF" w:rsidRDefault="00B13DEF" w:rsidP="00B13DEF">
      <w:pPr>
        <w:spacing w:after="0" w:line="240" w:lineRule="auto"/>
        <w:jc w:val="center"/>
        <w:rPr>
          <w:rFonts w:ascii="Times New Roman" w:eastAsia="Times New Roman" w:hAnsi="Times New Roman" w:cs="Times New Roman"/>
          <w:sz w:val="18"/>
          <w:szCs w:val="18"/>
        </w:rPr>
      </w:pPr>
      <w:r w:rsidRPr="006157AF">
        <w:rPr>
          <w:rFonts w:ascii="Times New Roman" w:eastAsia="Times New Roman" w:hAnsi="Times New Roman" w:cs="Times New Roman"/>
          <w:color w:val="000000"/>
          <w:sz w:val="18"/>
          <w:szCs w:val="18"/>
        </w:rPr>
        <w:t>(Data)</w:t>
      </w:r>
    </w:p>
    <w:p w14:paraId="5C4EB176" w14:textId="77777777" w:rsidR="00B13DEF" w:rsidRPr="006157AF" w:rsidRDefault="00B13DEF" w:rsidP="00B13DEF">
      <w:pPr>
        <w:spacing w:after="0" w:line="240" w:lineRule="auto"/>
        <w:rPr>
          <w:rFonts w:ascii="Times New Roman" w:eastAsia="Times New Roman" w:hAnsi="Times New Roman" w:cs="Times New Roman"/>
        </w:rPr>
      </w:pPr>
    </w:p>
    <w:p w14:paraId="51FAD987" w14:textId="77777777" w:rsidR="00B13DEF" w:rsidRPr="006157AF" w:rsidRDefault="00B13DEF" w:rsidP="00B13DEF">
      <w:pPr>
        <w:spacing w:after="150" w:line="240" w:lineRule="auto"/>
        <w:jc w:val="both"/>
        <w:rPr>
          <w:rFonts w:ascii="Times New Roman" w:eastAsia="Times New Roman" w:hAnsi="Times New Roman" w:cs="Times New Roman"/>
          <w:color w:val="000000"/>
          <w:sz w:val="24"/>
          <w:szCs w:val="24"/>
        </w:rPr>
      </w:pPr>
      <w:r w:rsidRPr="006157AF">
        <w:rPr>
          <w:rFonts w:ascii="Times New Roman" w:eastAsia="Times New Roman" w:hAnsi="Times New Roman" w:cs="Times New Roman"/>
          <w:color w:val="000000"/>
          <w:sz w:val="24"/>
          <w:szCs w:val="24"/>
        </w:rPr>
        <w:t>Patvirtinu, kad mano atstovaujamo tiekėjo/</w:t>
      </w:r>
      <w:r>
        <w:rPr>
          <w:rFonts w:ascii="Times New Roman" w:eastAsia="Times New Roman" w:hAnsi="Times New Roman" w:cs="Times New Roman"/>
          <w:color w:val="000000"/>
          <w:sz w:val="24"/>
          <w:szCs w:val="24"/>
        </w:rPr>
        <w:t>subtiekėjo</w:t>
      </w:r>
      <w:r w:rsidRPr="006157AF">
        <w:rPr>
          <w:rFonts w:ascii="Times New Roman" w:eastAsia="Times New Roman" w:hAnsi="Times New Roman" w:cs="Times New Roman"/>
          <w:color w:val="000000"/>
          <w:sz w:val="24"/>
          <w:szCs w:val="24"/>
        </w:rPr>
        <w:t xml:space="preserve"> sudėtyje nėra Rusijos dalyvavimo, viršijančio 2014 m. liepos 31 d. Tarybos reglamento (ES) Nr. 833/2014 dėl ribojamųjų priemonių atsižvelgiant į Rusijos veiksmus, kuriais destabilizuojama padėtis Ukrainoje, su visais pakeitimais,</w:t>
      </w:r>
      <w:r w:rsidRPr="00190FC2">
        <w:rPr>
          <w:rFonts w:ascii="Arial" w:eastAsia="Times New Roman" w:hAnsi="Arial" w:cs="Arial"/>
          <w:color w:val="000000"/>
        </w:rPr>
        <w:t xml:space="preserve"> </w:t>
      </w:r>
      <w:r w:rsidRPr="00190FC2">
        <w:rPr>
          <w:rFonts w:ascii="Times New Roman" w:eastAsia="Times New Roman" w:hAnsi="Times New Roman" w:cs="Times New Roman"/>
          <w:color w:val="000000"/>
          <w:sz w:val="24"/>
          <w:szCs w:val="24"/>
        </w:rPr>
        <w:t>nustatytas ribas</w:t>
      </w:r>
      <w:r w:rsidRPr="006157AF">
        <w:rPr>
          <w:rFonts w:ascii="Times New Roman" w:eastAsia="Times New Roman" w:hAnsi="Times New Roman" w:cs="Times New Roman"/>
          <w:color w:val="000000"/>
          <w:sz w:val="24"/>
          <w:szCs w:val="24"/>
        </w:rPr>
        <w:t xml:space="preserve"> t.y.:</w:t>
      </w:r>
    </w:p>
    <w:p w14:paraId="1F77EBD5" w14:textId="77777777" w:rsidR="00B13DEF" w:rsidRPr="006157AF" w:rsidRDefault="00B13DEF" w:rsidP="00B13DEF">
      <w:pPr>
        <w:spacing w:after="150" w:line="240" w:lineRule="auto"/>
        <w:jc w:val="both"/>
        <w:rPr>
          <w:rFonts w:ascii="Times New Roman" w:eastAsia="Times New Roman" w:hAnsi="Times New Roman" w:cs="Times New Roman"/>
          <w:color w:val="000000"/>
          <w:sz w:val="24"/>
          <w:szCs w:val="24"/>
        </w:rPr>
      </w:pPr>
      <w:r w:rsidRPr="006157AF">
        <w:rPr>
          <w:rFonts w:ascii="Times New Roman" w:eastAsia="Times New Roman" w:hAnsi="Times New Roman" w:cs="Times New Roman"/>
          <w:color w:val="000000" w:themeColor="text1"/>
          <w:sz w:val="24"/>
          <w:szCs w:val="24"/>
        </w:rPr>
        <w:t xml:space="preserve">(a) mano atstovaujamas </w:t>
      </w:r>
      <w:r w:rsidRPr="006157AF">
        <w:rPr>
          <w:rFonts w:ascii="Times New Roman" w:eastAsia="Times New Roman" w:hAnsi="Times New Roman" w:cs="Times New Roman"/>
          <w:color w:val="000000"/>
          <w:sz w:val="24"/>
          <w:szCs w:val="24"/>
        </w:rPr>
        <w:t>tiekėjas/</w:t>
      </w:r>
      <w:r>
        <w:rPr>
          <w:rFonts w:ascii="Times New Roman" w:eastAsia="Times New Roman" w:hAnsi="Times New Roman" w:cs="Times New Roman"/>
          <w:color w:val="000000"/>
          <w:sz w:val="24"/>
          <w:szCs w:val="24"/>
        </w:rPr>
        <w:t>subtiekėjas</w:t>
      </w:r>
      <w:r w:rsidRPr="006157AF" w:rsidDel="006157AF">
        <w:rPr>
          <w:rFonts w:ascii="Times New Roman" w:eastAsia="Times New Roman" w:hAnsi="Times New Roman" w:cs="Times New Roman"/>
          <w:color w:val="000000" w:themeColor="text1"/>
          <w:sz w:val="24"/>
          <w:szCs w:val="24"/>
        </w:rPr>
        <w:t xml:space="preserve"> </w:t>
      </w:r>
      <w:r w:rsidRPr="006157AF">
        <w:rPr>
          <w:rFonts w:ascii="Times New Roman" w:eastAsia="Times New Roman" w:hAnsi="Times New Roman" w:cs="Times New Roman"/>
          <w:color w:val="000000" w:themeColor="text1"/>
          <w:sz w:val="24"/>
          <w:szCs w:val="24"/>
        </w:rPr>
        <w:t>(ir nė vienas iš tiekėjų grupės narių) nėra Rusijos pilietis arba Rusijoje įsisteigęs fizinis ar juridinis asmuo, subjektas ar įstaiga;</w:t>
      </w:r>
    </w:p>
    <w:p w14:paraId="569F1169" w14:textId="77777777" w:rsidR="00B13DEF" w:rsidRPr="006157AF" w:rsidRDefault="00B13DEF" w:rsidP="00B13DEF">
      <w:pPr>
        <w:spacing w:after="150" w:line="240" w:lineRule="auto"/>
        <w:jc w:val="both"/>
        <w:rPr>
          <w:rFonts w:ascii="Times New Roman" w:eastAsia="Times New Roman" w:hAnsi="Times New Roman" w:cs="Times New Roman"/>
          <w:color w:val="000000"/>
          <w:sz w:val="24"/>
          <w:szCs w:val="24"/>
        </w:rPr>
      </w:pPr>
      <w:r w:rsidRPr="006157AF">
        <w:rPr>
          <w:rFonts w:ascii="Times New Roman" w:eastAsia="Times New Roman" w:hAnsi="Times New Roman" w:cs="Times New Roman"/>
          <w:color w:val="000000" w:themeColor="text1"/>
          <w:sz w:val="24"/>
          <w:szCs w:val="24"/>
        </w:rPr>
        <w:t xml:space="preserve">(b) mano atstovaujamas </w:t>
      </w:r>
      <w:r w:rsidRPr="006157AF">
        <w:rPr>
          <w:rFonts w:ascii="Times New Roman" w:eastAsia="Times New Roman" w:hAnsi="Times New Roman" w:cs="Times New Roman"/>
          <w:color w:val="000000"/>
          <w:sz w:val="24"/>
          <w:szCs w:val="24"/>
        </w:rPr>
        <w:t>tiekėjas/</w:t>
      </w:r>
      <w:r>
        <w:rPr>
          <w:rFonts w:ascii="Times New Roman" w:eastAsia="Times New Roman" w:hAnsi="Times New Roman" w:cs="Times New Roman"/>
          <w:color w:val="000000"/>
          <w:sz w:val="24"/>
          <w:szCs w:val="24"/>
        </w:rPr>
        <w:t>subtiekėjas</w:t>
      </w:r>
      <w:r w:rsidRPr="006157AF" w:rsidDel="006157AF">
        <w:rPr>
          <w:rFonts w:ascii="Times New Roman" w:eastAsia="Times New Roman" w:hAnsi="Times New Roman" w:cs="Times New Roman"/>
          <w:color w:val="000000" w:themeColor="text1"/>
          <w:sz w:val="24"/>
          <w:szCs w:val="24"/>
        </w:rPr>
        <w:t xml:space="preserve"> </w:t>
      </w:r>
      <w:r w:rsidRPr="006157AF">
        <w:rPr>
          <w:rFonts w:ascii="Times New Roman" w:eastAsia="Times New Roman" w:hAnsi="Times New Roman" w:cs="Times New Roman"/>
          <w:color w:val="000000" w:themeColor="text1"/>
          <w:sz w:val="24"/>
          <w:szCs w:val="24"/>
        </w:rPr>
        <w:t>(ir nė vienas iš tiekėjų grupės narių) nėra juridinis asmuo, subjektas ar įstaiga, kurio nuosavybės teisės tiesiogiai ar netiesiogiai daugiau kaip 50 % priklauso šios dalies a) punkte nurodytam subjektui;</w:t>
      </w:r>
    </w:p>
    <w:p w14:paraId="2F6BCA7A" w14:textId="77777777" w:rsidR="00B13DEF" w:rsidRPr="006157AF" w:rsidRDefault="00B13DEF" w:rsidP="00B13DEF">
      <w:pPr>
        <w:spacing w:after="150" w:line="240" w:lineRule="auto"/>
        <w:jc w:val="both"/>
        <w:rPr>
          <w:rFonts w:ascii="Times New Roman" w:eastAsia="Times New Roman" w:hAnsi="Times New Roman" w:cs="Times New Roman"/>
          <w:color w:val="000000"/>
          <w:sz w:val="24"/>
          <w:szCs w:val="24"/>
        </w:rPr>
      </w:pPr>
      <w:r w:rsidRPr="006157AF">
        <w:rPr>
          <w:rFonts w:ascii="Times New Roman" w:eastAsia="Times New Roman" w:hAnsi="Times New Roman" w:cs="Times New Roman"/>
          <w:color w:val="000000"/>
          <w:sz w:val="24"/>
          <w:szCs w:val="24"/>
        </w:rPr>
        <w:t>(c) nei aš, nei mano atstovaujama bendrovė nėra fizinis ar juridinis asmuo, subjektas ar įstaiga, veikianti a) arba b) punkte nurodyto subjekto vardu ar jo nurodymu;</w:t>
      </w:r>
    </w:p>
    <w:p w14:paraId="55438249" w14:textId="77777777" w:rsidR="00B13DEF" w:rsidRPr="006157AF" w:rsidRDefault="00B13DEF" w:rsidP="00B13DEF">
      <w:pPr>
        <w:spacing w:after="150" w:line="240" w:lineRule="auto"/>
        <w:jc w:val="both"/>
        <w:rPr>
          <w:rFonts w:ascii="Times New Roman" w:eastAsia="Times New Roman" w:hAnsi="Times New Roman" w:cs="Times New Roman"/>
          <w:color w:val="000000"/>
          <w:sz w:val="24"/>
          <w:szCs w:val="24"/>
        </w:rPr>
      </w:pPr>
      <w:r w:rsidRPr="006157AF">
        <w:rPr>
          <w:rFonts w:ascii="Times New Roman" w:eastAsia="Times New Roman" w:hAnsi="Times New Roman" w:cs="Times New Roman"/>
          <w:color w:val="000000"/>
          <w:sz w:val="24"/>
          <w:szCs w:val="24"/>
        </w:rPr>
        <w:t>(d) a)-c) punktuose išvardyti subjektai nedalyvauja subtiekėjais, tiekėjais ar subjektais, kurių pajėgumais remiasi mano atstovaujamas tiekėjas, tais atvejais kai jiems tenka daugiau kaip 10 % sutarties vertės.</w:t>
      </w:r>
    </w:p>
    <w:p w14:paraId="19EA0DCD" w14:textId="77777777" w:rsidR="00B13DEF" w:rsidRPr="006157AF" w:rsidRDefault="00B13DEF" w:rsidP="00B13DEF">
      <w:pPr>
        <w:spacing w:after="0" w:line="240" w:lineRule="auto"/>
        <w:jc w:val="both"/>
        <w:rPr>
          <w:rStyle w:val="normaltextrun"/>
          <w:rFonts w:ascii="Times New Roman" w:hAnsi="Times New Roman" w:cs="Times New Roman"/>
          <w:color w:val="000000"/>
          <w:sz w:val="24"/>
          <w:szCs w:val="24"/>
          <w:shd w:val="clear" w:color="auto" w:fill="FFFFFF"/>
        </w:rPr>
      </w:pPr>
      <w:r w:rsidRPr="006157AF">
        <w:rPr>
          <w:rFonts w:ascii="Times New Roman" w:eastAsia="Times New Roman" w:hAnsi="Times New Roman" w:cs="Times New Roman"/>
          <w:color w:val="000000"/>
          <w:sz w:val="24"/>
          <w:szCs w:val="24"/>
        </w:rPr>
        <w:t>Patvirtinu, kad tiekėjui/</w:t>
      </w:r>
      <w:r>
        <w:rPr>
          <w:rFonts w:ascii="Times New Roman" w:eastAsia="Times New Roman" w:hAnsi="Times New Roman" w:cs="Times New Roman"/>
          <w:color w:val="000000"/>
          <w:sz w:val="24"/>
          <w:szCs w:val="24"/>
        </w:rPr>
        <w:t>subtiekėjui</w:t>
      </w:r>
      <w:r w:rsidRPr="006157AF">
        <w:rPr>
          <w:rFonts w:ascii="Times New Roman" w:eastAsia="Times New Roman" w:hAnsi="Times New Roman" w:cs="Times New Roman"/>
          <w:color w:val="000000"/>
          <w:sz w:val="24"/>
          <w:szCs w:val="24"/>
        </w:rPr>
        <w:t xml:space="preserve"> kuriuos esu pasitelkęs ar pasitelksiu ateityje, </w:t>
      </w:r>
      <w:r w:rsidRPr="006157AF">
        <w:rPr>
          <w:rFonts w:ascii="Times New Roman" w:hAnsi="Times New Roman" w:cs="Times New Roman"/>
          <w:sz w:val="24"/>
          <w:szCs w:val="24"/>
        </w:rPr>
        <w:t xml:space="preserve">ūkio subjektams, kurių pajėgumais remiuosi ar (ir) remsiuosi, prekių (ir jų sudedamųjų dalių) gamintojams </w:t>
      </w:r>
      <w:r w:rsidRPr="006157AF">
        <w:rPr>
          <w:rFonts w:ascii="Times New Roman" w:eastAsia="Times New Roman" w:hAnsi="Times New Roman" w:cs="Times New Roman"/>
          <w:color w:val="000000"/>
          <w:sz w:val="24"/>
          <w:szCs w:val="24"/>
        </w:rPr>
        <w:t>netaikomos</w:t>
      </w:r>
      <w:r w:rsidRPr="006157AF">
        <w:rPr>
          <w:rFonts w:ascii="Times New Roman" w:hAnsi="Times New Roman" w:cs="Times New Roman"/>
          <w:sz w:val="24"/>
          <w:szCs w:val="24"/>
        </w:rPr>
        <w:t xml:space="preserve"> Lietuvos Respublikoje įgyvendinamos tarptautinės sankcijos, kaip tai apibrėžta Lietuvos Respublikos tarptautinių sankcijų įstatyme.</w:t>
      </w:r>
    </w:p>
    <w:p w14:paraId="43203ECC" w14:textId="77777777" w:rsidR="00B13DEF" w:rsidRPr="006157AF" w:rsidRDefault="00B13DEF" w:rsidP="00B13DEF">
      <w:pPr>
        <w:tabs>
          <w:tab w:val="left" w:pos="284"/>
          <w:tab w:val="left" w:pos="426"/>
        </w:tabs>
        <w:spacing w:after="150" w:line="240" w:lineRule="auto"/>
        <w:jc w:val="both"/>
        <w:rPr>
          <w:rFonts w:ascii="Times New Roman" w:eastAsia="Times New Roman" w:hAnsi="Times New Roman" w:cs="Times New Roman"/>
          <w:color w:val="000000"/>
          <w:sz w:val="24"/>
          <w:szCs w:val="24"/>
        </w:rPr>
      </w:pPr>
    </w:p>
    <w:p w14:paraId="47160355" w14:textId="77777777" w:rsidR="00B13DEF" w:rsidRPr="006157AF" w:rsidRDefault="00B13DEF" w:rsidP="00B13DEF">
      <w:pPr>
        <w:tabs>
          <w:tab w:val="left" w:pos="284"/>
          <w:tab w:val="left" w:pos="426"/>
        </w:tabs>
        <w:spacing w:after="150" w:line="240" w:lineRule="auto"/>
        <w:jc w:val="both"/>
        <w:rPr>
          <w:rFonts w:ascii="Times New Roman" w:eastAsia="Times New Roman" w:hAnsi="Times New Roman" w:cs="Times New Roman"/>
          <w:color w:val="000000"/>
          <w:sz w:val="24"/>
          <w:szCs w:val="24"/>
        </w:rPr>
      </w:pPr>
      <w:r w:rsidRPr="006157AF">
        <w:rPr>
          <w:rFonts w:ascii="Times New Roman" w:eastAsia="Times New Roman" w:hAnsi="Times New Roman" w:cs="Times New Roman"/>
          <w:color w:val="000000"/>
          <w:sz w:val="24"/>
          <w:szCs w:val="24"/>
        </w:rPr>
        <w:t xml:space="preserve">Deklaruojamoms aplinkybėms pasikeitus, įsipareigoju nedelsiant apie tai informuoti Pirkimo vykdytoją. </w:t>
      </w:r>
    </w:p>
    <w:tbl>
      <w:tblPr>
        <w:tblW w:w="0" w:type="auto"/>
        <w:jc w:val="center"/>
        <w:tblCellMar>
          <w:top w:w="15" w:type="dxa"/>
          <w:left w:w="15" w:type="dxa"/>
          <w:bottom w:w="15" w:type="dxa"/>
          <w:right w:w="15" w:type="dxa"/>
        </w:tblCellMar>
        <w:tblLook w:val="04A0" w:firstRow="1" w:lastRow="0" w:firstColumn="1" w:lastColumn="0" w:noHBand="0" w:noVBand="1"/>
      </w:tblPr>
      <w:tblGrid>
        <w:gridCol w:w="876"/>
        <w:gridCol w:w="222"/>
        <w:gridCol w:w="222"/>
        <w:gridCol w:w="222"/>
        <w:gridCol w:w="2206"/>
        <w:gridCol w:w="222"/>
      </w:tblGrid>
      <w:tr w:rsidR="00B13DEF" w:rsidRPr="006157AF" w14:paraId="0CCCE24E" w14:textId="77777777" w:rsidTr="00675C3A">
        <w:trPr>
          <w:jc w:val="center"/>
        </w:trPr>
        <w:tc>
          <w:tcPr>
            <w:tcW w:w="0" w:type="auto"/>
            <w:gridSpan w:val="6"/>
            <w:tcMar>
              <w:top w:w="0" w:type="dxa"/>
              <w:left w:w="108" w:type="dxa"/>
              <w:bottom w:w="0" w:type="dxa"/>
              <w:right w:w="108" w:type="dxa"/>
            </w:tcMar>
            <w:hideMark/>
          </w:tcPr>
          <w:p w14:paraId="328AAAF2" w14:textId="77777777" w:rsidR="00B13DEF" w:rsidRPr="006157AF" w:rsidRDefault="00B13DEF" w:rsidP="00675C3A">
            <w:pPr>
              <w:tabs>
                <w:tab w:val="left" w:pos="284"/>
                <w:tab w:val="left" w:pos="426"/>
              </w:tabs>
              <w:spacing w:after="150" w:line="240" w:lineRule="auto"/>
              <w:jc w:val="both"/>
              <w:rPr>
                <w:rFonts w:ascii="Times New Roman" w:eastAsia="Times New Roman" w:hAnsi="Times New Roman" w:cs="Times New Roman"/>
                <w:color w:val="000000"/>
              </w:rPr>
            </w:pPr>
          </w:p>
        </w:tc>
      </w:tr>
      <w:tr w:rsidR="00B13DEF" w:rsidRPr="006157AF" w14:paraId="67F8AF07" w14:textId="77777777" w:rsidTr="00675C3A">
        <w:trPr>
          <w:trHeight w:val="285"/>
          <w:jc w:val="center"/>
        </w:trPr>
        <w:tc>
          <w:tcPr>
            <w:tcW w:w="0" w:type="auto"/>
            <w:tcBorders>
              <w:bottom w:val="single" w:sz="4" w:space="0" w:color="000000" w:themeColor="text1"/>
            </w:tcBorders>
            <w:tcMar>
              <w:top w:w="0" w:type="dxa"/>
              <w:left w:w="108" w:type="dxa"/>
              <w:bottom w:w="0" w:type="dxa"/>
              <w:right w:w="108" w:type="dxa"/>
            </w:tcMar>
            <w:hideMark/>
          </w:tcPr>
          <w:p w14:paraId="2B127C64" w14:textId="77777777" w:rsidR="00B13DEF" w:rsidRPr="006157AF" w:rsidRDefault="00B13DEF" w:rsidP="00675C3A">
            <w:pPr>
              <w:spacing w:after="0" w:line="240" w:lineRule="auto"/>
              <w:rPr>
                <w:rFonts w:ascii="Times New Roman" w:eastAsia="Times New Roman" w:hAnsi="Times New Roman" w:cs="Times New Roman"/>
              </w:rPr>
            </w:pPr>
          </w:p>
        </w:tc>
        <w:tc>
          <w:tcPr>
            <w:tcW w:w="0" w:type="auto"/>
            <w:tcMar>
              <w:top w:w="0" w:type="dxa"/>
              <w:left w:w="108" w:type="dxa"/>
              <w:bottom w:w="0" w:type="dxa"/>
              <w:right w:w="108" w:type="dxa"/>
            </w:tcMar>
            <w:hideMark/>
          </w:tcPr>
          <w:p w14:paraId="7F3AC8B0" w14:textId="77777777" w:rsidR="00B13DEF" w:rsidRPr="006157AF" w:rsidRDefault="00B13DEF" w:rsidP="00675C3A">
            <w:pPr>
              <w:spacing w:after="0" w:line="240" w:lineRule="auto"/>
              <w:rPr>
                <w:rFonts w:ascii="Times New Roman" w:eastAsia="Times New Roman" w:hAnsi="Times New Roman" w:cs="Times New Roman"/>
              </w:rPr>
            </w:pPr>
          </w:p>
        </w:tc>
        <w:tc>
          <w:tcPr>
            <w:tcW w:w="0" w:type="auto"/>
            <w:tcMar>
              <w:top w:w="0" w:type="dxa"/>
              <w:left w:w="108" w:type="dxa"/>
              <w:bottom w:w="0" w:type="dxa"/>
              <w:right w:w="108" w:type="dxa"/>
            </w:tcMar>
            <w:hideMark/>
          </w:tcPr>
          <w:p w14:paraId="0D320944" w14:textId="77777777" w:rsidR="00B13DEF" w:rsidRPr="006157AF" w:rsidRDefault="00B13DEF" w:rsidP="00675C3A">
            <w:pPr>
              <w:spacing w:after="0" w:line="240" w:lineRule="auto"/>
              <w:rPr>
                <w:rFonts w:ascii="Times New Roman" w:eastAsia="Times New Roman" w:hAnsi="Times New Roman" w:cs="Times New Roman"/>
              </w:rPr>
            </w:pPr>
          </w:p>
        </w:tc>
        <w:tc>
          <w:tcPr>
            <w:tcW w:w="0" w:type="auto"/>
            <w:tcMar>
              <w:top w:w="0" w:type="dxa"/>
              <w:left w:w="108" w:type="dxa"/>
              <w:bottom w:w="0" w:type="dxa"/>
              <w:right w:w="108" w:type="dxa"/>
            </w:tcMar>
            <w:hideMark/>
          </w:tcPr>
          <w:p w14:paraId="539A3CF6" w14:textId="77777777" w:rsidR="00B13DEF" w:rsidRPr="006157AF" w:rsidRDefault="00B13DEF" w:rsidP="00675C3A">
            <w:pPr>
              <w:spacing w:after="0" w:line="240" w:lineRule="auto"/>
              <w:rPr>
                <w:rFonts w:ascii="Times New Roman" w:eastAsia="Times New Roman" w:hAnsi="Times New Roman" w:cs="Times New Roman"/>
              </w:rPr>
            </w:pPr>
          </w:p>
        </w:tc>
        <w:tc>
          <w:tcPr>
            <w:tcW w:w="0" w:type="auto"/>
            <w:tcBorders>
              <w:bottom w:val="single" w:sz="4" w:space="0" w:color="000000" w:themeColor="text1"/>
            </w:tcBorders>
            <w:tcMar>
              <w:top w:w="0" w:type="dxa"/>
              <w:left w:w="108" w:type="dxa"/>
              <w:bottom w:w="0" w:type="dxa"/>
              <w:right w:w="108" w:type="dxa"/>
            </w:tcMar>
            <w:hideMark/>
          </w:tcPr>
          <w:p w14:paraId="5F21793D" w14:textId="77777777" w:rsidR="00B13DEF" w:rsidRPr="006157AF" w:rsidRDefault="00B13DEF" w:rsidP="00675C3A">
            <w:pPr>
              <w:spacing w:after="0" w:line="240" w:lineRule="auto"/>
              <w:rPr>
                <w:rFonts w:ascii="Times New Roman" w:eastAsia="Times New Roman" w:hAnsi="Times New Roman" w:cs="Times New Roman"/>
              </w:rPr>
            </w:pPr>
          </w:p>
        </w:tc>
        <w:tc>
          <w:tcPr>
            <w:tcW w:w="0" w:type="auto"/>
            <w:tcMar>
              <w:top w:w="0" w:type="dxa"/>
              <w:left w:w="108" w:type="dxa"/>
              <w:bottom w:w="0" w:type="dxa"/>
              <w:right w:w="108" w:type="dxa"/>
            </w:tcMar>
            <w:hideMark/>
          </w:tcPr>
          <w:p w14:paraId="22350B21" w14:textId="77777777" w:rsidR="00B13DEF" w:rsidRPr="006157AF" w:rsidRDefault="00B13DEF" w:rsidP="00675C3A">
            <w:pPr>
              <w:spacing w:after="0" w:line="240" w:lineRule="auto"/>
              <w:rPr>
                <w:rFonts w:ascii="Times New Roman" w:eastAsia="Times New Roman" w:hAnsi="Times New Roman" w:cs="Times New Roman"/>
              </w:rPr>
            </w:pPr>
          </w:p>
        </w:tc>
      </w:tr>
      <w:tr w:rsidR="00B13DEF" w:rsidRPr="006157AF" w14:paraId="3E38A253" w14:textId="77777777" w:rsidTr="00675C3A">
        <w:trPr>
          <w:trHeight w:val="186"/>
          <w:jc w:val="center"/>
        </w:trPr>
        <w:tc>
          <w:tcPr>
            <w:tcW w:w="0" w:type="auto"/>
            <w:tcBorders>
              <w:top w:val="single" w:sz="4" w:space="0" w:color="000000" w:themeColor="text1"/>
            </w:tcBorders>
            <w:tcMar>
              <w:top w:w="0" w:type="dxa"/>
              <w:left w:w="108" w:type="dxa"/>
              <w:bottom w:w="0" w:type="dxa"/>
              <w:right w:w="108" w:type="dxa"/>
            </w:tcMar>
            <w:hideMark/>
          </w:tcPr>
          <w:p w14:paraId="4A5F88AB" w14:textId="77777777" w:rsidR="00B13DEF" w:rsidRPr="006157AF" w:rsidRDefault="00B13DEF" w:rsidP="00675C3A">
            <w:pPr>
              <w:spacing w:after="150" w:line="240" w:lineRule="auto"/>
              <w:rPr>
                <w:rFonts w:ascii="Times New Roman" w:eastAsia="Times New Roman" w:hAnsi="Times New Roman" w:cs="Times New Roman"/>
                <w:sz w:val="18"/>
                <w:szCs w:val="18"/>
              </w:rPr>
            </w:pPr>
            <w:r w:rsidRPr="006157AF">
              <w:rPr>
                <w:rFonts w:ascii="Times New Roman" w:eastAsia="Times New Roman" w:hAnsi="Times New Roman" w:cs="Times New Roman"/>
                <w:color w:val="000000"/>
                <w:sz w:val="18"/>
                <w:szCs w:val="18"/>
              </w:rPr>
              <w:t>(Parašas)</w:t>
            </w:r>
          </w:p>
        </w:tc>
        <w:tc>
          <w:tcPr>
            <w:tcW w:w="0" w:type="auto"/>
            <w:tcMar>
              <w:top w:w="0" w:type="dxa"/>
              <w:left w:w="108" w:type="dxa"/>
              <w:bottom w:w="0" w:type="dxa"/>
              <w:right w:w="108" w:type="dxa"/>
            </w:tcMar>
            <w:hideMark/>
          </w:tcPr>
          <w:p w14:paraId="4E0ADBE4" w14:textId="77777777" w:rsidR="00B13DEF" w:rsidRPr="006157AF" w:rsidRDefault="00B13DEF" w:rsidP="00675C3A">
            <w:pPr>
              <w:spacing w:after="0" w:line="240" w:lineRule="auto"/>
              <w:rPr>
                <w:rFonts w:ascii="Times New Roman" w:eastAsia="Times New Roman" w:hAnsi="Times New Roman" w:cs="Times New Roman"/>
                <w:sz w:val="18"/>
                <w:szCs w:val="18"/>
              </w:rPr>
            </w:pPr>
          </w:p>
        </w:tc>
        <w:tc>
          <w:tcPr>
            <w:tcW w:w="0" w:type="auto"/>
            <w:tcMar>
              <w:top w:w="0" w:type="dxa"/>
              <w:left w:w="108" w:type="dxa"/>
              <w:bottom w:w="0" w:type="dxa"/>
              <w:right w:w="108" w:type="dxa"/>
            </w:tcMar>
            <w:hideMark/>
          </w:tcPr>
          <w:p w14:paraId="11A29684" w14:textId="77777777" w:rsidR="00B13DEF" w:rsidRPr="006157AF" w:rsidRDefault="00B13DEF" w:rsidP="00675C3A">
            <w:pPr>
              <w:spacing w:after="0" w:line="240" w:lineRule="auto"/>
              <w:rPr>
                <w:rFonts w:ascii="Times New Roman" w:eastAsia="Times New Roman" w:hAnsi="Times New Roman" w:cs="Times New Roman"/>
                <w:sz w:val="18"/>
                <w:szCs w:val="18"/>
              </w:rPr>
            </w:pPr>
          </w:p>
        </w:tc>
        <w:tc>
          <w:tcPr>
            <w:tcW w:w="0" w:type="auto"/>
            <w:tcMar>
              <w:top w:w="0" w:type="dxa"/>
              <w:left w:w="108" w:type="dxa"/>
              <w:bottom w:w="0" w:type="dxa"/>
              <w:right w:w="108" w:type="dxa"/>
            </w:tcMar>
            <w:hideMark/>
          </w:tcPr>
          <w:p w14:paraId="257513E1" w14:textId="77777777" w:rsidR="00B13DEF" w:rsidRPr="006157AF" w:rsidRDefault="00B13DEF" w:rsidP="00675C3A">
            <w:pPr>
              <w:spacing w:after="0" w:line="240" w:lineRule="auto"/>
              <w:rPr>
                <w:rFonts w:ascii="Times New Roman" w:eastAsia="Times New Roman" w:hAnsi="Times New Roman" w:cs="Times New Roman"/>
                <w:sz w:val="18"/>
                <w:szCs w:val="18"/>
              </w:rPr>
            </w:pPr>
          </w:p>
        </w:tc>
        <w:tc>
          <w:tcPr>
            <w:tcW w:w="0" w:type="auto"/>
            <w:tcBorders>
              <w:top w:val="single" w:sz="4" w:space="0" w:color="000000" w:themeColor="text1"/>
            </w:tcBorders>
            <w:tcMar>
              <w:top w:w="0" w:type="dxa"/>
              <w:left w:w="108" w:type="dxa"/>
              <w:bottom w:w="0" w:type="dxa"/>
              <w:right w:w="108" w:type="dxa"/>
            </w:tcMar>
            <w:hideMark/>
          </w:tcPr>
          <w:p w14:paraId="178874FC" w14:textId="77777777" w:rsidR="00B13DEF" w:rsidRPr="006157AF" w:rsidRDefault="00B13DEF" w:rsidP="00675C3A">
            <w:pPr>
              <w:spacing w:after="150" w:line="240" w:lineRule="auto"/>
              <w:rPr>
                <w:rFonts w:ascii="Times New Roman" w:eastAsia="Times New Roman" w:hAnsi="Times New Roman" w:cs="Times New Roman"/>
                <w:sz w:val="18"/>
                <w:szCs w:val="18"/>
              </w:rPr>
            </w:pPr>
            <w:r w:rsidRPr="006157AF">
              <w:rPr>
                <w:rFonts w:ascii="Times New Roman" w:eastAsia="Times New Roman" w:hAnsi="Times New Roman" w:cs="Times New Roman"/>
                <w:color w:val="000000"/>
                <w:sz w:val="18"/>
                <w:szCs w:val="18"/>
              </w:rPr>
              <w:t>(Vardas, pavardė, pareigos)</w:t>
            </w:r>
          </w:p>
        </w:tc>
        <w:tc>
          <w:tcPr>
            <w:tcW w:w="0" w:type="auto"/>
            <w:tcMar>
              <w:top w:w="0" w:type="dxa"/>
              <w:left w:w="108" w:type="dxa"/>
              <w:bottom w:w="0" w:type="dxa"/>
              <w:right w:w="108" w:type="dxa"/>
            </w:tcMar>
            <w:hideMark/>
          </w:tcPr>
          <w:p w14:paraId="68FC9DA5" w14:textId="77777777" w:rsidR="00B13DEF" w:rsidRPr="006157AF" w:rsidRDefault="00B13DEF" w:rsidP="00675C3A">
            <w:pPr>
              <w:spacing w:after="0" w:line="240" w:lineRule="auto"/>
              <w:rPr>
                <w:rFonts w:ascii="Times New Roman" w:eastAsia="Times New Roman" w:hAnsi="Times New Roman" w:cs="Times New Roman"/>
                <w:sz w:val="18"/>
                <w:szCs w:val="18"/>
              </w:rPr>
            </w:pPr>
          </w:p>
        </w:tc>
      </w:tr>
    </w:tbl>
    <w:p w14:paraId="361FFFB4" w14:textId="77777777" w:rsidR="00B72644" w:rsidRDefault="00B72644" w:rsidP="00EA38CA">
      <w:pPr>
        <w:tabs>
          <w:tab w:val="center" w:pos="4986"/>
        </w:tabs>
        <w:rPr>
          <w:rFonts w:cstheme="minorHAnsi"/>
          <w:sz w:val="22"/>
          <w:szCs w:val="22"/>
        </w:rPr>
      </w:pPr>
    </w:p>
    <w:p w14:paraId="78DC1AA1" w14:textId="77777777" w:rsidR="00EA38CA" w:rsidRDefault="00EA38CA" w:rsidP="00EA38CA">
      <w:pPr>
        <w:tabs>
          <w:tab w:val="center" w:pos="4986"/>
        </w:tabs>
        <w:rPr>
          <w:rFonts w:cstheme="minorHAnsi"/>
          <w:sz w:val="22"/>
          <w:szCs w:val="22"/>
        </w:rPr>
      </w:pPr>
    </w:p>
    <w:p w14:paraId="43696D6E" w14:textId="605D8EC1" w:rsidR="00D51CBE" w:rsidRDefault="00D51CBE">
      <w:pPr>
        <w:rPr>
          <w:rFonts w:cstheme="minorHAnsi"/>
          <w:sz w:val="22"/>
          <w:szCs w:val="22"/>
        </w:rPr>
      </w:pPr>
      <w:r>
        <w:rPr>
          <w:rFonts w:cstheme="minorHAnsi"/>
          <w:sz w:val="22"/>
          <w:szCs w:val="22"/>
        </w:rPr>
        <w:br w:type="page"/>
      </w:r>
    </w:p>
    <w:p w14:paraId="003A72BC" w14:textId="77777777" w:rsidR="00EA38CA" w:rsidRDefault="00EA38CA" w:rsidP="00EA38CA">
      <w:pPr>
        <w:tabs>
          <w:tab w:val="center" w:pos="4986"/>
        </w:tabs>
        <w:rPr>
          <w:rFonts w:cstheme="minorHAnsi"/>
          <w:sz w:val="22"/>
          <w:szCs w:val="22"/>
        </w:rPr>
      </w:pPr>
    </w:p>
    <w:p w14:paraId="5DC5C150" w14:textId="1F636B30" w:rsidR="008D704D" w:rsidRPr="0035780A" w:rsidRDefault="00FE3D1F" w:rsidP="00AB5541">
      <w:pPr>
        <w:pStyle w:val="Antrat2"/>
        <w:ind w:left="5103"/>
        <w:rPr>
          <w:rFonts w:asciiTheme="minorHAnsi" w:hAnsiTheme="minorHAnsi"/>
          <w:color w:val="0070C0"/>
          <w:sz w:val="21"/>
          <w:szCs w:val="21"/>
        </w:rPr>
      </w:pPr>
      <w:bookmarkStart w:id="72" w:name="_Ref39586171"/>
      <w:bookmarkStart w:id="73" w:name="_Ref39673580"/>
      <w:bookmarkStart w:id="74" w:name="_Ref39674283"/>
      <w:bookmarkStart w:id="75" w:name="_Toc126333948"/>
      <w:bookmarkStart w:id="76" w:name="_Hlk190857372"/>
      <w:r w:rsidRPr="0035780A">
        <w:rPr>
          <w:rFonts w:asciiTheme="minorHAnsi" w:hAnsiTheme="minorHAnsi"/>
          <w:color w:val="0070C0"/>
          <w:sz w:val="21"/>
          <w:szCs w:val="21"/>
        </w:rPr>
        <w:t xml:space="preserve">Pirkimo sąlygų </w:t>
      </w:r>
      <w:r w:rsidR="00B13DEF">
        <w:rPr>
          <w:rFonts w:asciiTheme="minorHAnsi" w:hAnsiTheme="minorHAnsi"/>
          <w:color w:val="0070C0"/>
          <w:sz w:val="21"/>
          <w:szCs w:val="21"/>
        </w:rPr>
        <w:t>9</w:t>
      </w:r>
      <w:r w:rsidR="00337A95" w:rsidRPr="0035780A">
        <w:rPr>
          <w:rFonts w:asciiTheme="minorHAnsi" w:hAnsiTheme="minorHAnsi"/>
          <w:color w:val="0070C0"/>
          <w:sz w:val="21"/>
          <w:szCs w:val="21"/>
        </w:rPr>
        <w:t xml:space="preserve"> </w:t>
      </w:r>
      <w:r w:rsidRPr="0035780A">
        <w:rPr>
          <w:rFonts w:asciiTheme="minorHAnsi" w:hAnsiTheme="minorHAnsi"/>
          <w:color w:val="0070C0"/>
          <w:sz w:val="21"/>
          <w:szCs w:val="21"/>
        </w:rPr>
        <w:t xml:space="preserve">priedas </w:t>
      </w:r>
      <w:r w:rsidR="008D704D" w:rsidRPr="0035780A">
        <w:rPr>
          <w:rFonts w:asciiTheme="minorHAnsi" w:hAnsiTheme="minorHAnsi"/>
          <w:color w:val="0070C0"/>
          <w:sz w:val="21"/>
          <w:szCs w:val="21"/>
        </w:rPr>
        <w:t>„Sutarties projektas“</w:t>
      </w:r>
      <w:bookmarkEnd w:id="72"/>
      <w:bookmarkEnd w:id="73"/>
      <w:bookmarkEnd w:id="74"/>
      <w:bookmarkEnd w:id="75"/>
    </w:p>
    <w:bookmarkEnd w:id="76"/>
    <w:p w14:paraId="040FB65E" w14:textId="77777777" w:rsidR="00AE422D" w:rsidRPr="0035780A" w:rsidRDefault="00AE422D" w:rsidP="00AB5541"/>
    <w:p w14:paraId="09DB31DF" w14:textId="466F2CBF" w:rsidR="00A4599F" w:rsidRDefault="00004ABC" w:rsidP="00463465">
      <w:pPr>
        <w:jc w:val="both"/>
        <w:rPr>
          <w:rFonts w:eastAsia="Calibri" w:cstheme="minorHAnsi"/>
          <w:iCs/>
        </w:rPr>
      </w:pPr>
      <w:r w:rsidRPr="0035780A">
        <w:rPr>
          <w:rFonts w:eastAsia="Calibri" w:cstheme="minorHAnsi"/>
          <w:iCs/>
        </w:rPr>
        <w:t>Pateikiamas</w:t>
      </w:r>
      <w:r w:rsidR="008B230C" w:rsidRPr="0035780A">
        <w:rPr>
          <w:rFonts w:eastAsia="Calibri" w:cstheme="minorHAnsi"/>
          <w:iCs/>
        </w:rPr>
        <w:t xml:space="preserve"> atskiru failu </w:t>
      </w:r>
      <w:r w:rsidR="007F49CA" w:rsidRPr="007F49CA">
        <w:rPr>
          <w:rFonts w:eastAsia="Calibri" w:cstheme="minorHAnsi"/>
          <w:iCs/>
        </w:rPr>
        <w:t>„</w:t>
      </w:r>
      <w:r w:rsidR="00B13DEF">
        <w:rPr>
          <w:rFonts w:eastAsia="Calibri" w:cstheme="minorHAnsi"/>
          <w:iCs/>
        </w:rPr>
        <w:t>9</w:t>
      </w:r>
      <w:r w:rsidR="007F49CA" w:rsidRPr="007F49CA">
        <w:rPr>
          <w:rFonts w:eastAsia="Calibri" w:cstheme="minorHAnsi"/>
          <w:iCs/>
        </w:rPr>
        <w:t>.1. priedas Sutarties bendrosios sąlygos“.</w:t>
      </w:r>
    </w:p>
    <w:p w14:paraId="6CDE9E7F" w14:textId="574C3372" w:rsidR="00E82631" w:rsidRPr="008B230C" w:rsidRDefault="00E82631" w:rsidP="00E82631">
      <w:pPr>
        <w:jc w:val="both"/>
        <w:rPr>
          <w:rFonts w:cstheme="minorHAnsi"/>
          <w:b/>
          <w:bCs/>
          <w:smallCaps/>
          <w:sz w:val="22"/>
          <w:szCs w:val="22"/>
        </w:rPr>
      </w:pPr>
      <w:r w:rsidRPr="0035780A">
        <w:rPr>
          <w:rFonts w:eastAsia="Calibri" w:cstheme="minorHAnsi"/>
          <w:iCs/>
        </w:rPr>
        <w:t xml:space="preserve">Pateikiamas atskiru failu </w:t>
      </w:r>
      <w:r w:rsidR="007F49CA" w:rsidRPr="007F49CA">
        <w:rPr>
          <w:rFonts w:eastAsia="Calibri" w:cstheme="minorHAnsi"/>
          <w:iCs/>
        </w:rPr>
        <w:t>„</w:t>
      </w:r>
      <w:r w:rsidR="00B13DEF">
        <w:rPr>
          <w:rFonts w:eastAsia="Calibri" w:cstheme="minorHAnsi"/>
          <w:iCs/>
        </w:rPr>
        <w:t>9</w:t>
      </w:r>
      <w:r w:rsidR="007F49CA">
        <w:rPr>
          <w:rFonts w:eastAsia="Calibri" w:cstheme="minorHAnsi"/>
          <w:iCs/>
        </w:rPr>
        <w:t>.2</w:t>
      </w:r>
      <w:r w:rsidR="007F49CA" w:rsidRPr="007F49CA">
        <w:rPr>
          <w:rFonts w:eastAsia="Calibri" w:cstheme="minorHAnsi"/>
          <w:iCs/>
        </w:rPr>
        <w:t xml:space="preserve"> priedas Sutartie</w:t>
      </w:r>
      <w:r w:rsidR="007F49CA">
        <w:rPr>
          <w:rFonts w:eastAsia="Calibri" w:cstheme="minorHAnsi"/>
          <w:iCs/>
        </w:rPr>
        <w:t>s specialiosios sąlygos (</w:t>
      </w:r>
      <w:r w:rsidR="007F49CA" w:rsidRPr="007F49CA">
        <w:rPr>
          <w:rFonts w:eastAsia="Calibri" w:cstheme="minorHAnsi"/>
          <w:iCs/>
        </w:rPr>
        <w:t>projektas</w:t>
      </w:r>
      <w:r w:rsidR="007F49CA">
        <w:rPr>
          <w:rFonts w:eastAsia="Calibri" w:cstheme="minorHAnsi"/>
          <w:iCs/>
        </w:rPr>
        <w:t>)</w:t>
      </w:r>
      <w:r w:rsidR="007F49CA" w:rsidRPr="007F49CA">
        <w:rPr>
          <w:rFonts w:eastAsia="Calibri" w:cstheme="minorHAnsi"/>
          <w:iCs/>
        </w:rPr>
        <w:t>“.</w:t>
      </w:r>
    </w:p>
    <w:p w14:paraId="2B3A0BAC" w14:textId="77777777" w:rsidR="00E82631" w:rsidRPr="008B230C" w:rsidRDefault="00E82631" w:rsidP="00463465">
      <w:pPr>
        <w:jc w:val="both"/>
        <w:rPr>
          <w:rFonts w:cstheme="minorHAnsi"/>
          <w:b/>
          <w:bCs/>
          <w:smallCaps/>
          <w:sz w:val="22"/>
          <w:szCs w:val="22"/>
        </w:rPr>
      </w:pPr>
    </w:p>
    <w:sectPr w:rsidR="00E82631" w:rsidRPr="008B230C" w:rsidSect="002464A5">
      <w:footerReference w:type="first" r:id="rId18"/>
      <w:pgSz w:w="12240" w:h="15840"/>
      <w:pgMar w:top="1134" w:right="567" w:bottom="851"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FD4AA7" w14:textId="77777777" w:rsidR="00E07E17" w:rsidRDefault="00E07E17" w:rsidP="00D05666">
      <w:r>
        <w:separator/>
      </w:r>
    </w:p>
  </w:endnote>
  <w:endnote w:type="continuationSeparator" w:id="0">
    <w:p w14:paraId="1E28837B" w14:textId="77777777" w:rsidR="00E07E17" w:rsidRDefault="00E07E17" w:rsidP="00D05666">
      <w:r>
        <w:continuationSeparator/>
      </w:r>
    </w:p>
  </w:endnote>
  <w:endnote w:type="continuationNotice" w:id="1">
    <w:p w14:paraId="6C2466D4" w14:textId="77777777" w:rsidR="00E07E17" w:rsidRDefault="00E07E1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F">
    <w:altName w:val="Times New Roman"/>
    <w:charset w:val="00"/>
    <w:family w:val="auto"/>
    <w:pitch w:val="variable"/>
  </w:font>
  <w:font w:name="HELVETICA NEUE LIGHT">
    <w:altName w:val="Arial Nova Light"/>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5DFD40D0" w14:textId="345DD45E" w:rsidR="002D4BDA" w:rsidRDefault="002D4BDA">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384D48BF" w14:textId="77777777" w:rsidR="002D4BDA" w:rsidRDefault="002D4BDA">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2D4BDA" w:rsidRDefault="002D4BDA">
    <w:pPr>
      <w:pStyle w:val="Porat"/>
      <w:jc w:val="right"/>
    </w:pPr>
  </w:p>
  <w:p w14:paraId="2575BBBA" w14:textId="77777777" w:rsidR="002D4BDA" w:rsidRDefault="002D4BD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29B7109F" w:rsidR="002D4BDA" w:rsidRDefault="002D4BDA">
    <w:pPr>
      <w:pStyle w:val="Porat"/>
      <w:jc w:val="right"/>
    </w:pPr>
    <w:r>
      <w:fldChar w:fldCharType="begin"/>
    </w:r>
    <w:r>
      <w:instrText xml:space="preserve"> PAGE  \* Arabic  \* MERGEFORMAT </w:instrText>
    </w:r>
    <w:r>
      <w:fldChar w:fldCharType="separate"/>
    </w:r>
    <w:r>
      <w:rPr>
        <w:noProof/>
      </w:rPr>
      <w:t>2</w:t>
    </w:r>
    <w:r>
      <w:rPr>
        <w:noProof/>
      </w:rPr>
      <w:t>1</w:t>
    </w:r>
    <w:r>
      <w:fldChar w:fldCharType="end"/>
    </w:r>
  </w:p>
  <w:p w14:paraId="0B840016" w14:textId="77777777" w:rsidR="002D4BDA" w:rsidRDefault="002D4BDA">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B8E318" w14:textId="77777777" w:rsidR="00E07E17" w:rsidRDefault="00E07E17" w:rsidP="00D05666">
      <w:r>
        <w:separator/>
      </w:r>
    </w:p>
  </w:footnote>
  <w:footnote w:type="continuationSeparator" w:id="0">
    <w:p w14:paraId="34EC111C" w14:textId="77777777" w:rsidR="00E07E17" w:rsidRDefault="00E07E17" w:rsidP="00D05666">
      <w:r>
        <w:continuationSeparator/>
      </w:r>
    </w:p>
  </w:footnote>
  <w:footnote w:type="continuationNotice" w:id="1">
    <w:p w14:paraId="7C96BDA3" w14:textId="77777777" w:rsidR="00E07E17" w:rsidRDefault="00E07E1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2D4BDA" w:rsidRDefault="002D4BDA">
    <w:pPr>
      <w:pStyle w:val="Antrats"/>
      <w:jc w:val="right"/>
    </w:pPr>
  </w:p>
  <w:p w14:paraId="68E3FFE8" w14:textId="3805043F" w:rsidR="002D4BDA" w:rsidRDefault="002D4BDA">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AF78325A"/>
    <w:name w:val="WW8Num2"/>
    <w:lvl w:ilvl="0">
      <w:start w:val="1"/>
      <w:numFmt w:val="decimal"/>
      <w:suff w:val="space"/>
      <w:lvlText w:val="%1."/>
      <w:lvlJc w:val="left"/>
      <w:pPr>
        <w:tabs>
          <w:tab w:val="num" w:pos="851"/>
        </w:tabs>
        <w:ind w:left="851" w:firstLine="0"/>
      </w:pPr>
      <w:rPr>
        <w:rFonts w:ascii="Times New Roman" w:hAnsi="Times New Roman" w:cs="Times New Roman"/>
        <w:b w:val="0"/>
        <w:color w:val="auto"/>
      </w:rPr>
    </w:lvl>
    <w:lvl w:ilvl="1">
      <w:start w:val="1"/>
      <w:numFmt w:val="decimal"/>
      <w:suff w:val="space"/>
      <w:lvlText w:val="%1.%2."/>
      <w:lvlJc w:val="left"/>
      <w:pPr>
        <w:tabs>
          <w:tab w:val="num" w:pos="426"/>
        </w:tabs>
        <w:ind w:left="426" w:firstLine="0"/>
      </w:pPr>
      <w:rPr>
        <w:color w:val="auto"/>
      </w:rPr>
    </w:lvl>
    <w:lvl w:ilvl="2">
      <w:start w:val="1"/>
      <w:numFmt w:val="decimal"/>
      <w:suff w:val="nothing"/>
      <w:lvlText w:val="%1.%2.%3."/>
      <w:lvlJc w:val="left"/>
      <w:pPr>
        <w:tabs>
          <w:tab w:val="num" w:pos="0"/>
        </w:tabs>
        <w:ind w:left="0" w:firstLine="0"/>
      </w:pPr>
      <w:rPr>
        <w:color w:val="auto"/>
      </w:rPr>
    </w:lvl>
    <w:lvl w:ilvl="3">
      <w:start w:val="1"/>
      <w:numFmt w:val="decimal"/>
      <w:suff w:val="nothing"/>
      <w:lvlText w:val="%1.%2.%3.%4."/>
      <w:lvlJc w:val="left"/>
      <w:pPr>
        <w:tabs>
          <w:tab w:val="num" w:pos="0"/>
        </w:tabs>
        <w:ind w:left="0" w:firstLine="0"/>
      </w:pPr>
      <w:rPr>
        <w:color w:val="auto"/>
      </w:rPr>
    </w:lvl>
    <w:lvl w:ilvl="4">
      <w:start w:val="1"/>
      <w:numFmt w:val="decimal"/>
      <w:suff w:val="nothing"/>
      <w:lvlText w:val="%1.%2.%3.%4.%5."/>
      <w:lvlJc w:val="left"/>
      <w:pPr>
        <w:tabs>
          <w:tab w:val="num" w:pos="0"/>
        </w:tabs>
        <w:ind w:left="0" w:firstLine="0"/>
      </w:pPr>
      <w:rPr>
        <w:color w:val="auto"/>
      </w:rPr>
    </w:lvl>
    <w:lvl w:ilvl="5">
      <w:start w:val="1"/>
      <w:numFmt w:val="decimal"/>
      <w:suff w:val="nothing"/>
      <w:lvlText w:val="%1.%2.%3.%4.%5.%6."/>
      <w:lvlJc w:val="left"/>
      <w:pPr>
        <w:tabs>
          <w:tab w:val="num" w:pos="0"/>
        </w:tabs>
        <w:ind w:left="0" w:firstLine="0"/>
      </w:pPr>
      <w:rPr>
        <w:color w:val="auto"/>
      </w:rPr>
    </w:lvl>
    <w:lvl w:ilvl="6">
      <w:start w:val="1"/>
      <w:numFmt w:val="decimal"/>
      <w:suff w:val="nothing"/>
      <w:lvlText w:val="%1.%2.%3.%4.%5.%6.%7."/>
      <w:lvlJc w:val="left"/>
      <w:pPr>
        <w:tabs>
          <w:tab w:val="num" w:pos="0"/>
        </w:tabs>
        <w:ind w:left="0" w:firstLine="0"/>
      </w:pPr>
      <w:rPr>
        <w:color w:val="auto"/>
      </w:rPr>
    </w:lvl>
    <w:lvl w:ilvl="7">
      <w:start w:val="1"/>
      <w:numFmt w:val="decimal"/>
      <w:suff w:val="nothing"/>
      <w:lvlText w:val="%1.%2.%3.%4.%5.%6.%7.%8."/>
      <w:lvlJc w:val="left"/>
      <w:pPr>
        <w:tabs>
          <w:tab w:val="num" w:pos="0"/>
        </w:tabs>
        <w:ind w:left="0" w:firstLine="0"/>
      </w:pPr>
      <w:rPr>
        <w:color w:val="auto"/>
      </w:rPr>
    </w:lvl>
    <w:lvl w:ilvl="8">
      <w:start w:val="1"/>
      <w:numFmt w:val="decimal"/>
      <w:suff w:val="nothing"/>
      <w:lvlText w:val="%1.%2.%3.%4.%5.%6.%7.%8.%9."/>
      <w:lvlJc w:val="left"/>
      <w:pPr>
        <w:tabs>
          <w:tab w:val="num" w:pos="0"/>
        </w:tabs>
        <w:ind w:left="0" w:firstLine="0"/>
      </w:pPr>
      <w:rPr>
        <w:color w:val="auto"/>
      </w:rPr>
    </w:lvl>
  </w:abstractNum>
  <w:abstractNum w:abstractNumId="1" w15:restartNumberingAfterBreak="0">
    <w:nsid w:val="07643C05"/>
    <w:multiLevelType w:val="multilevel"/>
    <w:tmpl w:val="9B0C90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997"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08E732D2"/>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4" w15:restartNumberingAfterBreak="0">
    <w:nsid w:val="09F417BC"/>
    <w:multiLevelType w:val="hybridMultilevel"/>
    <w:tmpl w:val="474A3CE6"/>
    <w:lvl w:ilvl="0" w:tplc="813C42AC">
      <w:start w:val="1"/>
      <w:numFmt w:val="decimal"/>
      <w:lvlText w:val="%1-"/>
      <w:lvlJc w:val="left"/>
      <w:pPr>
        <w:ind w:left="765" w:hanging="360"/>
      </w:pPr>
      <w:rPr>
        <w:rFonts w:hint="default"/>
        <w:b w:val="0"/>
      </w:rPr>
    </w:lvl>
    <w:lvl w:ilvl="1" w:tplc="04270019" w:tentative="1">
      <w:start w:val="1"/>
      <w:numFmt w:val="lowerLetter"/>
      <w:lvlText w:val="%2."/>
      <w:lvlJc w:val="left"/>
      <w:pPr>
        <w:ind w:left="1485" w:hanging="360"/>
      </w:pPr>
    </w:lvl>
    <w:lvl w:ilvl="2" w:tplc="0427001B" w:tentative="1">
      <w:start w:val="1"/>
      <w:numFmt w:val="lowerRoman"/>
      <w:lvlText w:val="%3."/>
      <w:lvlJc w:val="right"/>
      <w:pPr>
        <w:ind w:left="2205" w:hanging="180"/>
      </w:pPr>
    </w:lvl>
    <w:lvl w:ilvl="3" w:tplc="0427000F" w:tentative="1">
      <w:start w:val="1"/>
      <w:numFmt w:val="decimal"/>
      <w:lvlText w:val="%4."/>
      <w:lvlJc w:val="left"/>
      <w:pPr>
        <w:ind w:left="2925" w:hanging="360"/>
      </w:pPr>
    </w:lvl>
    <w:lvl w:ilvl="4" w:tplc="04270019" w:tentative="1">
      <w:start w:val="1"/>
      <w:numFmt w:val="lowerLetter"/>
      <w:lvlText w:val="%5."/>
      <w:lvlJc w:val="left"/>
      <w:pPr>
        <w:ind w:left="3645" w:hanging="360"/>
      </w:pPr>
    </w:lvl>
    <w:lvl w:ilvl="5" w:tplc="0427001B" w:tentative="1">
      <w:start w:val="1"/>
      <w:numFmt w:val="lowerRoman"/>
      <w:lvlText w:val="%6."/>
      <w:lvlJc w:val="right"/>
      <w:pPr>
        <w:ind w:left="4365" w:hanging="180"/>
      </w:pPr>
    </w:lvl>
    <w:lvl w:ilvl="6" w:tplc="0427000F" w:tentative="1">
      <w:start w:val="1"/>
      <w:numFmt w:val="decimal"/>
      <w:lvlText w:val="%7."/>
      <w:lvlJc w:val="left"/>
      <w:pPr>
        <w:ind w:left="5085" w:hanging="360"/>
      </w:pPr>
    </w:lvl>
    <w:lvl w:ilvl="7" w:tplc="04270019" w:tentative="1">
      <w:start w:val="1"/>
      <w:numFmt w:val="lowerLetter"/>
      <w:lvlText w:val="%8."/>
      <w:lvlJc w:val="left"/>
      <w:pPr>
        <w:ind w:left="5805" w:hanging="360"/>
      </w:pPr>
    </w:lvl>
    <w:lvl w:ilvl="8" w:tplc="0427001B" w:tentative="1">
      <w:start w:val="1"/>
      <w:numFmt w:val="lowerRoman"/>
      <w:lvlText w:val="%9."/>
      <w:lvlJc w:val="right"/>
      <w:pPr>
        <w:ind w:left="6525" w:hanging="180"/>
      </w:pPr>
    </w:lvl>
  </w:abstractNum>
  <w:abstractNum w:abstractNumId="5"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6"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E5E2306"/>
    <w:multiLevelType w:val="multilevel"/>
    <w:tmpl w:val="1EC6F15C"/>
    <w:lvl w:ilvl="0">
      <w:start w:val="1"/>
      <w:numFmt w:val="decimal"/>
      <w:lvlText w:val="%1."/>
      <w:lvlJc w:val="left"/>
      <w:pPr>
        <w:ind w:left="720" w:hanging="360"/>
      </w:pPr>
      <w:rPr>
        <w:rFonts w:hint="default"/>
        <w:color w:val="auto"/>
      </w:rPr>
    </w:lvl>
    <w:lvl w:ilvl="1">
      <w:start w:val="1"/>
      <w:numFmt w:val="decimal"/>
      <w:isLgl/>
      <w:lvlText w:val="%1.%2."/>
      <w:lvlJc w:val="left"/>
      <w:pPr>
        <w:ind w:left="720" w:hanging="360"/>
      </w:pPr>
      <w:rPr>
        <w:rFonts w:hint="default"/>
        <w:b w:val="0"/>
        <w:i w:val="0"/>
        <w:sz w:val="22"/>
        <w:szCs w:val="22"/>
      </w:rPr>
    </w:lvl>
    <w:lvl w:ilvl="2">
      <w:start w:val="1"/>
      <w:numFmt w:val="decimal"/>
      <w:isLgl/>
      <w:lvlText w:val="%1.%2.%3."/>
      <w:lvlJc w:val="left"/>
      <w:pPr>
        <w:ind w:left="1080" w:hanging="720"/>
      </w:pPr>
      <w:rPr>
        <w:rFonts w:hint="default"/>
        <w:b w:val="0"/>
        <w:i w:val="0"/>
        <w:sz w:val="22"/>
        <w:szCs w:val="22"/>
      </w:rPr>
    </w:lvl>
    <w:lvl w:ilvl="3">
      <w:start w:val="1"/>
      <w:numFmt w:val="decimal"/>
      <w:isLgl/>
      <w:lvlText w:val="%1.%2.%3.%4."/>
      <w:lvlJc w:val="left"/>
      <w:pPr>
        <w:ind w:left="1080" w:hanging="720"/>
      </w:pPr>
      <w:rPr>
        <w:rFonts w:hint="default"/>
        <w:b/>
        <w:i w:val="0"/>
      </w:rPr>
    </w:lvl>
    <w:lvl w:ilvl="4">
      <w:start w:val="1"/>
      <w:numFmt w:val="decimal"/>
      <w:isLgl/>
      <w:lvlText w:val="%1.%2.%3.%4.%5."/>
      <w:lvlJc w:val="left"/>
      <w:pPr>
        <w:ind w:left="1440" w:hanging="1080"/>
      </w:pPr>
      <w:rPr>
        <w:rFonts w:hint="default"/>
        <w:b/>
        <w:i w:val="0"/>
      </w:rPr>
    </w:lvl>
    <w:lvl w:ilvl="5">
      <w:start w:val="1"/>
      <w:numFmt w:val="decimal"/>
      <w:isLgl/>
      <w:lvlText w:val="%1.%2.%3.%4.%5.%6."/>
      <w:lvlJc w:val="left"/>
      <w:pPr>
        <w:ind w:left="1440" w:hanging="1080"/>
      </w:pPr>
      <w:rPr>
        <w:rFonts w:hint="default"/>
        <w:b/>
        <w:i w:val="0"/>
      </w:rPr>
    </w:lvl>
    <w:lvl w:ilvl="6">
      <w:start w:val="1"/>
      <w:numFmt w:val="decimal"/>
      <w:isLgl/>
      <w:lvlText w:val="%1.%2.%3.%4.%5.%6.%7."/>
      <w:lvlJc w:val="left"/>
      <w:pPr>
        <w:ind w:left="1800" w:hanging="1440"/>
      </w:pPr>
      <w:rPr>
        <w:rFonts w:hint="default"/>
        <w:b/>
        <w:i w:val="0"/>
      </w:rPr>
    </w:lvl>
    <w:lvl w:ilvl="7">
      <w:start w:val="1"/>
      <w:numFmt w:val="decimal"/>
      <w:isLgl/>
      <w:lvlText w:val="%1.%2.%3.%4.%5.%6.%7.%8."/>
      <w:lvlJc w:val="left"/>
      <w:pPr>
        <w:ind w:left="1800" w:hanging="1440"/>
      </w:pPr>
      <w:rPr>
        <w:rFonts w:hint="default"/>
        <w:b/>
        <w:i w:val="0"/>
      </w:rPr>
    </w:lvl>
    <w:lvl w:ilvl="8">
      <w:start w:val="1"/>
      <w:numFmt w:val="decimal"/>
      <w:isLgl/>
      <w:lvlText w:val="%1.%2.%3.%4.%5.%6.%7.%8.%9."/>
      <w:lvlJc w:val="left"/>
      <w:pPr>
        <w:ind w:left="2160" w:hanging="1800"/>
      </w:pPr>
      <w:rPr>
        <w:rFonts w:hint="default"/>
        <w:b/>
        <w:i w:val="0"/>
      </w:rPr>
    </w:lvl>
  </w:abstractNum>
  <w:abstractNum w:abstractNumId="8" w15:restartNumberingAfterBreak="0">
    <w:nsid w:val="1F244E93"/>
    <w:multiLevelType w:val="hybridMultilevel"/>
    <w:tmpl w:val="701C3E1E"/>
    <w:lvl w:ilvl="0" w:tplc="73A2A8CE">
      <w:start w:val="1"/>
      <w:numFmt w:val="bullet"/>
      <w:lvlText w:val="-"/>
      <w:lvlJc w:val="left"/>
      <w:pPr>
        <w:ind w:left="396" w:hanging="360"/>
      </w:pPr>
      <w:rPr>
        <w:rFonts w:ascii="Times New Roman" w:eastAsiaTheme="minorHAnsi" w:hAnsi="Times New Roman" w:cs="Times New Roman" w:hint="default"/>
      </w:rPr>
    </w:lvl>
    <w:lvl w:ilvl="1" w:tplc="04270003" w:tentative="1">
      <w:start w:val="1"/>
      <w:numFmt w:val="bullet"/>
      <w:lvlText w:val="o"/>
      <w:lvlJc w:val="left"/>
      <w:pPr>
        <w:ind w:left="1116" w:hanging="360"/>
      </w:pPr>
      <w:rPr>
        <w:rFonts w:ascii="Courier New" w:hAnsi="Courier New" w:cs="Courier New" w:hint="default"/>
      </w:rPr>
    </w:lvl>
    <w:lvl w:ilvl="2" w:tplc="04270005" w:tentative="1">
      <w:start w:val="1"/>
      <w:numFmt w:val="bullet"/>
      <w:lvlText w:val=""/>
      <w:lvlJc w:val="left"/>
      <w:pPr>
        <w:ind w:left="1836" w:hanging="360"/>
      </w:pPr>
      <w:rPr>
        <w:rFonts w:ascii="Wingdings" w:hAnsi="Wingdings" w:hint="default"/>
      </w:rPr>
    </w:lvl>
    <w:lvl w:ilvl="3" w:tplc="04270001" w:tentative="1">
      <w:start w:val="1"/>
      <w:numFmt w:val="bullet"/>
      <w:lvlText w:val=""/>
      <w:lvlJc w:val="left"/>
      <w:pPr>
        <w:ind w:left="2556" w:hanging="360"/>
      </w:pPr>
      <w:rPr>
        <w:rFonts w:ascii="Symbol" w:hAnsi="Symbol" w:hint="default"/>
      </w:rPr>
    </w:lvl>
    <w:lvl w:ilvl="4" w:tplc="04270003" w:tentative="1">
      <w:start w:val="1"/>
      <w:numFmt w:val="bullet"/>
      <w:lvlText w:val="o"/>
      <w:lvlJc w:val="left"/>
      <w:pPr>
        <w:ind w:left="3276" w:hanging="360"/>
      </w:pPr>
      <w:rPr>
        <w:rFonts w:ascii="Courier New" w:hAnsi="Courier New" w:cs="Courier New" w:hint="default"/>
      </w:rPr>
    </w:lvl>
    <w:lvl w:ilvl="5" w:tplc="04270005" w:tentative="1">
      <w:start w:val="1"/>
      <w:numFmt w:val="bullet"/>
      <w:lvlText w:val=""/>
      <w:lvlJc w:val="left"/>
      <w:pPr>
        <w:ind w:left="3996" w:hanging="360"/>
      </w:pPr>
      <w:rPr>
        <w:rFonts w:ascii="Wingdings" w:hAnsi="Wingdings" w:hint="default"/>
      </w:rPr>
    </w:lvl>
    <w:lvl w:ilvl="6" w:tplc="04270001" w:tentative="1">
      <w:start w:val="1"/>
      <w:numFmt w:val="bullet"/>
      <w:lvlText w:val=""/>
      <w:lvlJc w:val="left"/>
      <w:pPr>
        <w:ind w:left="4716" w:hanging="360"/>
      </w:pPr>
      <w:rPr>
        <w:rFonts w:ascii="Symbol" w:hAnsi="Symbol" w:hint="default"/>
      </w:rPr>
    </w:lvl>
    <w:lvl w:ilvl="7" w:tplc="04270003" w:tentative="1">
      <w:start w:val="1"/>
      <w:numFmt w:val="bullet"/>
      <w:lvlText w:val="o"/>
      <w:lvlJc w:val="left"/>
      <w:pPr>
        <w:ind w:left="5436" w:hanging="360"/>
      </w:pPr>
      <w:rPr>
        <w:rFonts w:ascii="Courier New" w:hAnsi="Courier New" w:cs="Courier New" w:hint="default"/>
      </w:rPr>
    </w:lvl>
    <w:lvl w:ilvl="8" w:tplc="04270005" w:tentative="1">
      <w:start w:val="1"/>
      <w:numFmt w:val="bullet"/>
      <w:lvlText w:val=""/>
      <w:lvlJc w:val="left"/>
      <w:pPr>
        <w:ind w:left="6156" w:hanging="360"/>
      </w:pPr>
      <w:rPr>
        <w:rFonts w:ascii="Wingdings" w:hAnsi="Wingdings" w:hint="default"/>
      </w:rPr>
    </w:lvl>
  </w:abstractNum>
  <w:abstractNum w:abstractNumId="9"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0" w15:restartNumberingAfterBreak="0">
    <w:nsid w:val="276E4E4F"/>
    <w:multiLevelType w:val="multilevel"/>
    <w:tmpl w:val="08F4ECE2"/>
    <w:lvl w:ilvl="0">
      <w:start w:val="12"/>
      <w:numFmt w:val="upperRoman"/>
      <w:lvlText w:val="%1."/>
      <w:lvlJc w:val="left"/>
      <w:pPr>
        <w:ind w:left="1080" w:hanging="720"/>
      </w:pPr>
      <w:rPr>
        <w:rFonts w:hint="default"/>
      </w:rPr>
    </w:lvl>
    <w:lvl w:ilvl="1">
      <w:start w:val="1"/>
      <w:numFmt w:val="decimal"/>
      <w:isLgl/>
      <w:lvlText w:val="%1.%2."/>
      <w:lvlJc w:val="left"/>
      <w:pPr>
        <w:ind w:left="906" w:hanging="480"/>
      </w:pPr>
      <w:rPr>
        <w:rFonts w:hint="default"/>
        <w:b w:val="0"/>
      </w:rPr>
    </w:lvl>
    <w:lvl w:ilvl="2">
      <w:start w:val="1"/>
      <w:numFmt w:val="decimal"/>
      <w:isLgl/>
      <w:lvlText w:val="%1.%2.%3."/>
      <w:lvlJc w:val="left"/>
      <w:pPr>
        <w:ind w:left="1212" w:hanging="720"/>
      </w:pPr>
      <w:rPr>
        <w:rFonts w:hint="default"/>
        <w:b w:val="0"/>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11" w15:restartNumberingAfterBreak="0">
    <w:nsid w:val="27DF5EC3"/>
    <w:multiLevelType w:val="hybridMultilevel"/>
    <w:tmpl w:val="EC0E8458"/>
    <w:lvl w:ilvl="0" w:tplc="9A74F84A">
      <w:start w:val="1"/>
      <w:numFmt w:val="decimal"/>
      <w:lvlText w:val="%1."/>
      <w:lvlJc w:val="left"/>
      <w:pPr>
        <w:ind w:left="720" w:hanging="360"/>
      </w:pPr>
      <w:rPr>
        <w:rFonts w:cstheme="minorHAnsi" w:hint="default"/>
        <w:color w:val="auto"/>
        <w:sz w:val="21"/>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9294674"/>
    <w:multiLevelType w:val="hybridMultilevel"/>
    <w:tmpl w:val="65DE8AB8"/>
    <w:lvl w:ilvl="0" w:tplc="0CCADDC4">
      <w:start w:val="1"/>
      <w:numFmt w:val="decimal"/>
      <w:lvlText w:val="%1)"/>
      <w:lvlJc w:val="left"/>
      <w:pPr>
        <w:ind w:left="927" w:hanging="360"/>
      </w:pPr>
      <w:rPr>
        <w:rFonts w:hint="default"/>
        <w:u w:val="single"/>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3" w15:restartNumberingAfterBreak="0">
    <w:nsid w:val="2CBB4F68"/>
    <w:multiLevelType w:val="multilevel"/>
    <w:tmpl w:val="FA0E90F0"/>
    <w:lvl w:ilvl="0">
      <w:start w:val="11"/>
      <w:numFmt w:val="decimal"/>
      <w:lvlText w:val="%1."/>
      <w:lvlJc w:val="left"/>
      <w:pPr>
        <w:ind w:left="480" w:hanging="480"/>
      </w:pPr>
      <w:rPr>
        <w:rFonts w:hint="default"/>
        <w:color w:val="auto"/>
      </w:rPr>
    </w:lvl>
    <w:lvl w:ilvl="1">
      <w:start w:val="1"/>
      <w:numFmt w:val="decimal"/>
      <w:lvlText w:val="%1.%2."/>
      <w:lvlJc w:val="left"/>
      <w:pPr>
        <w:ind w:left="480" w:hanging="48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14" w15:restartNumberingAfterBreak="0">
    <w:nsid w:val="2F411186"/>
    <w:multiLevelType w:val="multilevel"/>
    <w:tmpl w:val="91F4A2E4"/>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13615F2"/>
    <w:multiLevelType w:val="multilevel"/>
    <w:tmpl w:val="04B8440E"/>
    <w:lvl w:ilvl="0">
      <w:start w:val="1"/>
      <w:numFmt w:val="decimal"/>
      <w:lvlText w:val="%1."/>
      <w:lvlJc w:val="left"/>
      <w:pPr>
        <w:ind w:left="720" w:hanging="360"/>
      </w:pPr>
      <w:rPr>
        <w:rFonts w:ascii="Times New Roman" w:hAnsi="Times New Roman" w:cs="Times New Roman" w:hint="default"/>
        <w:sz w:val="22"/>
        <w:szCs w:val="22"/>
      </w:rPr>
    </w:lvl>
    <w:lvl w:ilvl="1">
      <w:start w:val="1"/>
      <w:numFmt w:val="decimal"/>
      <w:lvlText w:val="%2."/>
      <w:lvlJc w:val="left"/>
      <w:pPr>
        <w:ind w:left="1440" w:hanging="360"/>
      </w:pPr>
      <w:rPr>
        <w:rFonts w:ascii="Times New Roman" w:eastAsia="Times New Roman" w:hAnsi="Times New Roman" w:cs="Times New Roman" w:hint="default"/>
        <w:sz w:val="22"/>
        <w:szCs w:val="22"/>
      </w:r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6" w15:restartNumberingAfterBreak="0">
    <w:nsid w:val="38457706"/>
    <w:multiLevelType w:val="hybridMultilevel"/>
    <w:tmpl w:val="CBD8D88C"/>
    <w:lvl w:ilvl="0" w:tplc="31F04656">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7"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8" w15:restartNumberingAfterBreak="0">
    <w:nsid w:val="46CB0B7A"/>
    <w:multiLevelType w:val="multilevel"/>
    <w:tmpl w:val="7660CA4E"/>
    <w:name w:val="WW8Num22"/>
    <w:lvl w:ilvl="0">
      <w:start w:val="1"/>
      <w:numFmt w:val="decimal"/>
      <w:lvlText w:val="2.%1."/>
      <w:lvlJc w:val="left"/>
      <w:pPr>
        <w:tabs>
          <w:tab w:val="num" w:pos="142"/>
        </w:tabs>
        <w:ind w:left="142" w:firstLine="0"/>
      </w:pPr>
      <w:rPr>
        <w:rFonts w:cs="Times New Roman" w:hint="default"/>
        <w:b w:val="0"/>
        <w:strike w:val="0"/>
        <w:color w:val="auto"/>
      </w:rPr>
    </w:lvl>
    <w:lvl w:ilvl="1">
      <w:start w:val="1"/>
      <w:numFmt w:val="decimal"/>
      <w:suff w:val="space"/>
      <w:lvlText w:val="%1.%2."/>
      <w:lvlJc w:val="left"/>
      <w:pPr>
        <w:ind w:left="1702" w:firstLine="0"/>
      </w:pPr>
      <w:rPr>
        <w:rFonts w:hint="default"/>
        <w:color w:val="auto"/>
      </w:rPr>
    </w:lvl>
    <w:lvl w:ilvl="2">
      <w:start w:val="1"/>
      <w:numFmt w:val="decimal"/>
      <w:suff w:val="nothing"/>
      <w:lvlText w:val="%1.%2.%3."/>
      <w:lvlJc w:val="left"/>
      <w:pPr>
        <w:ind w:left="0" w:firstLine="0"/>
      </w:pPr>
      <w:rPr>
        <w:rFonts w:hint="default"/>
        <w:color w:val="auto"/>
      </w:rPr>
    </w:lvl>
    <w:lvl w:ilvl="3">
      <w:start w:val="1"/>
      <w:numFmt w:val="decimal"/>
      <w:suff w:val="nothing"/>
      <w:lvlText w:val="%1.%2.%3.%4."/>
      <w:lvlJc w:val="left"/>
      <w:pPr>
        <w:ind w:left="0" w:firstLine="0"/>
      </w:pPr>
      <w:rPr>
        <w:rFonts w:hint="default"/>
        <w:color w:val="auto"/>
      </w:rPr>
    </w:lvl>
    <w:lvl w:ilvl="4">
      <w:start w:val="1"/>
      <w:numFmt w:val="decimal"/>
      <w:suff w:val="nothing"/>
      <w:lvlText w:val="%1.%2.%3.%4.%5."/>
      <w:lvlJc w:val="left"/>
      <w:pPr>
        <w:ind w:left="0" w:firstLine="0"/>
      </w:pPr>
      <w:rPr>
        <w:rFonts w:hint="default"/>
        <w:color w:val="auto"/>
      </w:rPr>
    </w:lvl>
    <w:lvl w:ilvl="5">
      <w:start w:val="1"/>
      <w:numFmt w:val="decimal"/>
      <w:suff w:val="nothing"/>
      <w:lvlText w:val="%1.%2.%3.%4.%5.%6."/>
      <w:lvlJc w:val="left"/>
      <w:pPr>
        <w:ind w:left="0" w:firstLine="0"/>
      </w:pPr>
      <w:rPr>
        <w:rFonts w:hint="default"/>
        <w:color w:val="auto"/>
      </w:rPr>
    </w:lvl>
    <w:lvl w:ilvl="6">
      <w:start w:val="1"/>
      <w:numFmt w:val="decimal"/>
      <w:suff w:val="nothing"/>
      <w:lvlText w:val="%1.%2.%3.%4.%5.%6.%7."/>
      <w:lvlJc w:val="left"/>
      <w:pPr>
        <w:ind w:left="0" w:firstLine="0"/>
      </w:pPr>
      <w:rPr>
        <w:rFonts w:hint="default"/>
        <w:color w:val="auto"/>
      </w:rPr>
    </w:lvl>
    <w:lvl w:ilvl="7">
      <w:start w:val="1"/>
      <w:numFmt w:val="decimal"/>
      <w:suff w:val="nothing"/>
      <w:lvlText w:val="%1.%2.%3.%4.%5.%6.%7.%8."/>
      <w:lvlJc w:val="left"/>
      <w:pPr>
        <w:ind w:left="0" w:firstLine="0"/>
      </w:pPr>
      <w:rPr>
        <w:rFonts w:hint="default"/>
        <w:color w:val="auto"/>
      </w:rPr>
    </w:lvl>
    <w:lvl w:ilvl="8">
      <w:start w:val="1"/>
      <w:numFmt w:val="decimal"/>
      <w:suff w:val="nothing"/>
      <w:lvlText w:val="%1.%2.%3.%4.%5.%6.%7.%8.%9."/>
      <w:lvlJc w:val="left"/>
      <w:pPr>
        <w:ind w:left="0" w:firstLine="0"/>
      </w:pPr>
      <w:rPr>
        <w:rFonts w:hint="default"/>
        <w:color w:val="auto"/>
      </w:rPr>
    </w:lvl>
  </w:abstractNum>
  <w:abstractNum w:abstractNumId="19" w15:restartNumberingAfterBreak="0">
    <w:nsid w:val="484005E5"/>
    <w:multiLevelType w:val="multilevel"/>
    <w:tmpl w:val="BA5C0AC8"/>
    <w:lvl w:ilvl="0">
      <w:start w:val="9"/>
      <w:numFmt w:val="decimal"/>
      <w:lvlText w:val="%1."/>
      <w:lvlJc w:val="left"/>
      <w:pPr>
        <w:ind w:left="928" w:hanging="360"/>
      </w:pPr>
      <w:rPr>
        <w:rFonts w:hint="default"/>
      </w:rPr>
    </w:lvl>
    <w:lvl w:ilvl="1">
      <w:start w:val="1"/>
      <w:numFmt w:val="decimal"/>
      <w:lvlText w:val="%2."/>
      <w:lvlJc w:val="left"/>
      <w:pPr>
        <w:ind w:left="720" w:hanging="360"/>
      </w:pPr>
    </w:lvl>
    <w:lvl w:ilvl="2">
      <w:start w:val="1"/>
      <w:numFmt w:val="decimal"/>
      <w:isLgl/>
      <w:lvlText w:val="%1.%2.%3."/>
      <w:lvlJc w:val="left"/>
      <w:pPr>
        <w:ind w:left="1004" w:hanging="720"/>
      </w:pPr>
      <w:rPr>
        <w:rFonts w:hint="default"/>
        <w:strike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1"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928"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2" w15:restartNumberingAfterBreak="0">
    <w:nsid w:val="554E4E52"/>
    <w:multiLevelType w:val="hybridMultilevel"/>
    <w:tmpl w:val="399C94F6"/>
    <w:lvl w:ilvl="0" w:tplc="A3186D80">
      <w:start w:val="1"/>
      <w:numFmt w:val="decimal"/>
      <w:lvlText w:val="2.2.%1"/>
      <w:lvlJc w:val="left"/>
      <w:pPr>
        <w:ind w:left="1287" w:hanging="360"/>
      </w:pPr>
      <w:rPr>
        <w:rFonts w:cs="Times New Roman" w:hint="default"/>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23" w15:restartNumberingAfterBreak="0">
    <w:nsid w:val="5B9F1982"/>
    <w:multiLevelType w:val="hybridMultilevel"/>
    <w:tmpl w:val="A70E383C"/>
    <w:lvl w:ilvl="0" w:tplc="E2D6BC28">
      <w:start w:val="1"/>
      <w:numFmt w:val="decimal"/>
      <w:lvlText w:val="1.10.%1"/>
      <w:lvlJc w:val="left"/>
      <w:pPr>
        <w:ind w:left="1080" w:hanging="360"/>
      </w:pPr>
      <w:rPr>
        <w:rFonts w:cs="Times New Roman" w:hint="default"/>
        <w:b w:val="0"/>
        <w:bCs w:val="0"/>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4" w15:restartNumberingAfterBreak="0">
    <w:nsid w:val="5DBC44A6"/>
    <w:multiLevelType w:val="multilevel"/>
    <w:tmpl w:val="70E6C2F0"/>
    <w:lvl w:ilvl="0">
      <w:start w:val="1"/>
      <w:numFmt w:val="decimal"/>
      <w:lvlText w:val="%1."/>
      <w:lvlJc w:val="left"/>
      <w:pPr>
        <w:ind w:left="1140" w:hanging="360"/>
      </w:pPr>
      <w:rPr>
        <w:rFonts w:ascii="Arial" w:eastAsia="Arial" w:hAnsi="Arial" w:cs="Arial" w:hint="default"/>
        <w:b w:val="0"/>
        <w:bCs w:val="0"/>
        <w:i w:val="0"/>
        <w:iCs w:val="0"/>
        <w:spacing w:val="0"/>
        <w:w w:val="99"/>
        <w:sz w:val="19"/>
        <w:szCs w:val="19"/>
        <w:lang w:val="lt-LT" w:eastAsia="en-US" w:bidi="ar-SA"/>
      </w:rPr>
    </w:lvl>
    <w:lvl w:ilvl="1">
      <w:start w:val="1"/>
      <w:numFmt w:val="decimal"/>
      <w:lvlText w:val="%1.%2."/>
      <w:lvlJc w:val="left"/>
      <w:pPr>
        <w:ind w:left="419" w:hanging="937"/>
      </w:pPr>
      <w:rPr>
        <w:rFonts w:ascii="Arial" w:eastAsia="Arial" w:hAnsi="Arial" w:cs="Arial" w:hint="default"/>
        <w:b w:val="0"/>
        <w:bCs w:val="0"/>
        <w:i w:val="0"/>
        <w:iCs w:val="0"/>
        <w:spacing w:val="-1"/>
        <w:w w:val="99"/>
        <w:sz w:val="19"/>
        <w:szCs w:val="19"/>
        <w:lang w:val="lt-LT" w:eastAsia="en-US" w:bidi="ar-SA"/>
      </w:rPr>
    </w:lvl>
    <w:lvl w:ilvl="2">
      <w:numFmt w:val="bullet"/>
      <w:lvlText w:val="•"/>
      <w:lvlJc w:val="left"/>
      <w:pPr>
        <w:ind w:left="2171" w:hanging="937"/>
      </w:pPr>
      <w:rPr>
        <w:rFonts w:hint="default"/>
        <w:lang w:val="lt-LT" w:eastAsia="en-US" w:bidi="ar-SA"/>
      </w:rPr>
    </w:lvl>
    <w:lvl w:ilvl="3">
      <w:numFmt w:val="bullet"/>
      <w:lvlText w:val="•"/>
      <w:lvlJc w:val="left"/>
      <w:pPr>
        <w:ind w:left="3203" w:hanging="937"/>
      </w:pPr>
      <w:rPr>
        <w:rFonts w:hint="default"/>
        <w:lang w:val="lt-LT" w:eastAsia="en-US" w:bidi="ar-SA"/>
      </w:rPr>
    </w:lvl>
    <w:lvl w:ilvl="4">
      <w:numFmt w:val="bullet"/>
      <w:lvlText w:val="•"/>
      <w:lvlJc w:val="left"/>
      <w:pPr>
        <w:ind w:left="4235" w:hanging="937"/>
      </w:pPr>
      <w:rPr>
        <w:rFonts w:hint="default"/>
        <w:lang w:val="lt-LT" w:eastAsia="en-US" w:bidi="ar-SA"/>
      </w:rPr>
    </w:lvl>
    <w:lvl w:ilvl="5">
      <w:numFmt w:val="bullet"/>
      <w:lvlText w:val="•"/>
      <w:lvlJc w:val="left"/>
      <w:pPr>
        <w:ind w:left="5267" w:hanging="937"/>
      </w:pPr>
      <w:rPr>
        <w:rFonts w:hint="default"/>
        <w:lang w:val="lt-LT" w:eastAsia="en-US" w:bidi="ar-SA"/>
      </w:rPr>
    </w:lvl>
    <w:lvl w:ilvl="6">
      <w:numFmt w:val="bullet"/>
      <w:lvlText w:val="•"/>
      <w:lvlJc w:val="left"/>
      <w:pPr>
        <w:ind w:left="6299" w:hanging="937"/>
      </w:pPr>
      <w:rPr>
        <w:rFonts w:hint="default"/>
        <w:lang w:val="lt-LT" w:eastAsia="en-US" w:bidi="ar-SA"/>
      </w:rPr>
    </w:lvl>
    <w:lvl w:ilvl="7">
      <w:numFmt w:val="bullet"/>
      <w:lvlText w:val="•"/>
      <w:lvlJc w:val="left"/>
      <w:pPr>
        <w:ind w:left="7330" w:hanging="937"/>
      </w:pPr>
      <w:rPr>
        <w:rFonts w:hint="default"/>
        <w:lang w:val="lt-LT" w:eastAsia="en-US" w:bidi="ar-SA"/>
      </w:rPr>
    </w:lvl>
    <w:lvl w:ilvl="8">
      <w:numFmt w:val="bullet"/>
      <w:lvlText w:val="•"/>
      <w:lvlJc w:val="left"/>
      <w:pPr>
        <w:ind w:left="8362" w:hanging="937"/>
      </w:pPr>
      <w:rPr>
        <w:rFonts w:hint="default"/>
        <w:lang w:val="lt-LT" w:eastAsia="en-US" w:bidi="ar-SA"/>
      </w:rPr>
    </w:lvl>
  </w:abstractNum>
  <w:abstractNum w:abstractNumId="25" w15:restartNumberingAfterBreak="0">
    <w:nsid w:val="5F3664CE"/>
    <w:multiLevelType w:val="hybridMultilevel"/>
    <w:tmpl w:val="2DF8F5F2"/>
    <w:lvl w:ilvl="0" w:tplc="151AEB46">
      <w:numFmt w:val="bullet"/>
      <w:lvlText w:val="·"/>
      <w:lvlJc w:val="left"/>
      <w:pPr>
        <w:ind w:left="720" w:hanging="360"/>
      </w:pPr>
      <w:rPr>
        <w:rFonts w:ascii="Trebuchet MS" w:eastAsiaTheme="minorEastAsia" w:hAnsi="Trebuchet MS"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FEE0899"/>
    <w:multiLevelType w:val="multilevel"/>
    <w:tmpl w:val="0576D7BC"/>
    <w:lvl w:ilvl="0">
      <w:start w:val="1"/>
      <w:numFmt w:val="decimal"/>
      <w:lvlText w:val="%1."/>
      <w:lvlJc w:val="left"/>
      <w:pPr>
        <w:ind w:left="927" w:hanging="360"/>
      </w:pPr>
      <w:rPr>
        <w:rFonts w:cstheme="minorHAnsi" w:hint="default"/>
        <w:b w:val="0"/>
      </w:rPr>
    </w:lvl>
    <w:lvl w:ilvl="1">
      <w:start w:val="1"/>
      <w:numFmt w:val="decimal"/>
      <w:isLgl/>
      <w:lvlText w:val="%1.%2."/>
      <w:lvlJc w:val="left"/>
      <w:pPr>
        <w:ind w:left="1288" w:hanging="720"/>
      </w:pPr>
      <w:rPr>
        <w:rFonts w:hint="default"/>
        <w:color w:val="auto"/>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28" w15:restartNumberingAfterBreak="0">
    <w:nsid w:val="61B94BFE"/>
    <w:multiLevelType w:val="hybridMultilevel"/>
    <w:tmpl w:val="2042D904"/>
    <w:name w:val="WW8Num222"/>
    <w:lvl w:ilvl="0" w:tplc="FF6EE50E">
      <w:start w:val="1"/>
      <w:numFmt w:val="decimal"/>
      <w:lvlText w:val="2.2.%1"/>
      <w:lvlJc w:val="left"/>
      <w:pPr>
        <w:ind w:left="2422" w:hanging="360"/>
      </w:pPr>
      <w:rPr>
        <w:rFonts w:cs="Times New Roman" w:hint="default"/>
        <w:color w:val="auto"/>
      </w:rPr>
    </w:lvl>
    <w:lvl w:ilvl="1" w:tplc="04270019" w:tentative="1">
      <w:start w:val="1"/>
      <w:numFmt w:val="lowerLetter"/>
      <w:lvlText w:val="%2."/>
      <w:lvlJc w:val="left"/>
      <w:pPr>
        <w:ind w:left="3142" w:hanging="360"/>
      </w:pPr>
    </w:lvl>
    <w:lvl w:ilvl="2" w:tplc="0427001B" w:tentative="1">
      <w:start w:val="1"/>
      <w:numFmt w:val="lowerRoman"/>
      <w:lvlText w:val="%3."/>
      <w:lvlJc w:val="right"/>
      <w:pPr>
        <w:ind w:left="3862" w:hanging="180"/>
      </w:pPr>
    </w:lvl>
    <w:lvl w:ilvl="3" w:tplc="0427000F" w:tentative="1">
      <w:start w:val="1"/>
      <w:numFmt w:val="decimal"/>
      <w:lvlText w:val="%4."/>
      <w:lvlJc w:val="left"/>
      <w:pPr>
        <w:ind w:left="4582" w:hanging="360"/>
      </w:pPr>
    </w:lvl>
    <w:lvl w:ilvl="4" w:tplc="04270019" w:tentative="1">
      <w:start w:val="1"/>
      <w:numFmt w:val="lowerLetter"/>
      <w:lvlText w:val="%5."/>
      <w:lvlJc w:val="left"/>
      <w:pPr>
        <w:ind w:left="5302" w:hanging="360"/>
      </w:pPr>
    </w:lvl>
    <w:lvl w:ilvl="5" w:tplc="0427001B" w:tentative="1">
      <w:start w:val="1"/>
      <w:numFmt w:val="lowerRoman"/>
      <w:lvlText w:val="%6."/>
      <w:lvlJc w:val="right"/>
      <w:pPr>
        <w:ind w:left="6022" w:hanging="180"/>
      </w:pPr>
    </w:lvl>
    <w:lvl w:ilvl="6" w:tplc="0427000F" w:tentative="1">
      <w:start w:val="1"/>
      <w:numFmt w:val="decimal"/>
      <w:lvlText w:val="%7."/>
      <w:lvlJc w:val="left"/>
      <w:pPr>
        <w:ind w:left="6742" w:hanging="360"/>
      </w:pPr>
    </w:lvl>
    <w:lvl w:ilvl="7" w:tplc="04270019" w:tentative="1">
      <w:start w:val="1"/>
      <w:numFmt w:val="lowerLetter"/>
      <w:lvlText w:val="%8."/>
      <w:lvlJc w:val="left"/>
      <w:pPr>
        <w:ind w:left="7462" w:hanging="360"/>
      </w:pPr>
    </w:lvl>
    <w:lvl w:ilvl="8" w:tplc="0427001B" w:tentative="1">
      <w:start w:val="1"/>
      <w:numFmt w:val="lowerRoman"/>
      <w:lvlText w:val="%9."/>
      <w:lvlJc w:val="right"/>
      <w:pPr>
        <w:ind w:left="8182" w:hanging="180"/>
      </w:pPr>
    </w:lvl>
  </w:abstractNum>
  <w:abstractNum w:abstractNumId="29" w15:restartNumberingAfterBreak="0">
    <w:nsid w:val="66E6572B"/>
    <w:multiLevelType w:val="multilevel"/>
    <w:tmpl w:val="CE1A69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3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2"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4" w15:restartNumberingAfterBreak="0">
    <w:nsid w:val="70A53E31"/>
    <w:multiLevelType w:val="hybridMultilevel"/>
    <w:tmpl w:val="25B0555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107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6"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7" w15:restartNumberingAfterBreak="0">
    <w:nsid w:val="79521A03"/>
    <w:multiLevelType w:val="multilevel"/>
    <w:tmpl w:val="347E2EAE"/>
    <w:lvl w:ilvl="0">
      <w:start w:val="3"/>
      <w:numFmt w:val="decimal"/>
      <w:lvlText w:val="%1."/>
      <w:lvlJc w:val="left"/>
      <w:pPr>
        <w:ind w:left="644" w:hanging="360"/>
      </w:pPr>
      <w:rPr>
        <w:rFonts w:hint="default"/>
        <w:sz w:val="21"/>
      </w:rPr>
    </w:lvl>
    <w:lvl w:ilvl="1">
      <w:start w:val="1"/>
      <w:numFmt w:val="decimal"/>
      <w:lvlText w:val="%1.%2."/>
      <w:lvlJc w:val="left"/>
      <w:pPr>
        <w:ind w:left="1211" w:hanging="360"/>
      </w:pPr>
      <w:rPr>
        <w:rFonts w:hint="default"/>
        <w:sz w:val="21"/>
      </w:rPr>
    </w:lvl>
    <w:lvl w:ilvl="2">
      <w:start w:val="1"/>
      <w:numFmt w:val="decimal"/>
      <w:lvlText w:val="%1.%2.%3."/>
      <w:lvlJc w:val="left"/>
      <w:pPr>
        <w:ind w:left="2138" w:hanging="720"/>
      </w:pPr>
      <w:rPr>
        <w:rFonts w:hint="default"/>
        <w:sz w:val="21"/>
      </w:rPr>
    </w:lvl>
    <w:lvl w:ilvl="3">
      <w:start w:val="1"/>
      <w:numFmt w:val="decimal"/>
      <w:lvlText w:val="%1.%2.%3.%4."/>
      <w:lvlJc w:val="left"/>
      <w:pPr>
        <w:ind w:left="2705" w:hanging="720"/>
      </w:pPr>
      <w:rPr>
        <w:rFonts w:hint="default"/>
        <w:sz w:val="21"/>
      </w:rPr>
    </w:lvl>
    <w:lvl w:ilvl="4">
      <w:start w:val="1"/>
      <w:numFmt w:val="decimal"/>
      <w:lvlText w:val="%1.%2.%3.%4.%5."/>
      <w:lvlJc w:val="left"/>
      <w:pPr>
        <w:ind w:left="3632" w:hanging="1080"/>
      </w:pPr>
      <w:rPr>
        <w:rFonts w:hint="default"/>
        <w:sz w:val="21"/>
      </w:rPr>
    </w:lvl>
    <w:lvl w:ilvl="5">
      <w:start w:val="1"/>
      <w:numFmt w:val="decimal"/>
      <w:lvlText w:val="%1.%2.%3.%4.%5.%6."/>
      <w:lvlJc w:val="left"/>
      <w:pPr>
        <w:ind w:left="4199" w:hanging="1080"/>
      </w:pPr>
      <w:rPr>
        <w:rFonts w:hint="default"/>
        <w:sz w:val="21"/>
      </w:rPr>
    </w:lvl>
    <w:lvl w:ilvl="6">
      <w:start w:val="1"/>
      <w:numFmt w:val="decimal"/>
      <w:lvlText w:val="%1.%2.%3.%4.%5.%6.%7."/>
      <w:lvlJc w:val="left"/>
      <w:pPr>
        <w:ind w:left="5126" w:hanging="1440"/>
      </w:pPr>
      <w:rPr>
        <w:rFonts w:hint="default"/>
        <w:sz w:val="21"/>
      </w:rPr>
    </w:lvl>
    <w:lvl w:ilvl="7">
      <w:start w:val="1"/>
      <w:numFmt w:val="decimal"/>
      <w:lvlText w:val="%1.%2.%3.%4.%5.%6.%7.%8."/>
      <w:lvlJc w:val="left"/>
      <w:pPr>
        <w:ind w:left="5693" w:hanging="1440"/>
      </w:pPr>
      <w:rPr>
        <w:rFonts w:hint="default"/>
        <w:sz w:val="21"/>
      </w:rPr>
    </w:lvl>
    <w:lvl w:ilvl="8">
      <w:start w:val="1"/>
      <w:numFmt w:val="decimal"/>
      <w:lvlText w:val="%1.%2.%3.%4.%5.%6.%7.%8.%9."/>
      <w:lvlJc w:val="left"/>
      <w:pPr>
        <w:ind w:left="6620" w:hanging="1800"/>
      </w:pPr>
      <w:rPr>
        <w:rFonts w:hint="default"/>
        <w:sz w:val="21"/>
      </w:rPr>
    </w:lvl>
  </w:abstractNum>
  <w:num w:numId="1" w16cid:durableId="959603263">
    <w:abstractNumId w:val="14"/>
  </w:num>
  <w:num w:numId="2" w16cid:durableId="1802458421">
    <w:abstractNumId w:val="5"/>
  </w:num>
  <w:num w:numId="3" w16cid:durableId="2021618106">
    <w:abstractNumId w:val="26"/>
  </w:num>
  <w:num w:numId="4" w16cid:durableId="534853488">
    <w:abstractNumId w:val="31"/>
  </w:num>
  <w:num w:numId="5" w16cid:durableId="142964295">
    <w:abstractNumId w:val="21"/>
  </w:num>
  <w:num w:numId="6" w16cid:durableId="417601209">
    <w:abstractNumId w:val="37"/>
  </w:num>
  <w:num w:numId="7" w16cid:durableId="1180504164">
    <w:abstractNumId w:val="35"/>
  </w:num>
  <w:num w:numId="8" w16cid:durableId="265426127">
    <w:abstractNumId w:val="2"/>
  </w:num>
  <w:num w:numId="9" w16cid:durableId="622151648">
    <w:abstractNumId w:val="36"/>
  </w:num>
  <w:num w:numId="10" w16cid:durableId="1151286940">
    <w:abstractNumId w:val="33"/>
  </w:num>
  <w:num w:numId="11" w16cid:durableId="679891233">
    <w:abstractNumId w:val="30"/>
  </w:num>
  <w:num w:numId="12" w16cid:durableId="806774450">
    <w:abstractNumId w:val="17"/>
  </w:num>
  <w:num w:numId="13" w16cid:durableId="838497736">
    <w:abstractNumId w:val="20"/>
  </w:num>
  <w:num w:numId="14" w16cid:durableId="767505514">
    <w:abstractNumId w:val="32"/>
  </w:num>
  <w:num w:numId="15" w16cid:durableId="1371299666">
    <w:abstractNumId w:val="6"/>
  </w:num>
  <w:num w:numId="16" w16cid:durableId="659893786">
    <w:abstractNumId w:val="9"/>
  </w:num>
  <w:num w:numId="17" w16cid:durableId="954941566">
    <w:abstractNumId w:val="16"/>
  </w:num>
  <w:num w:numId="18" w16cid:durableId="550456966">
    <w:abstractNumId w:val="15"/>
  </w:num>
  <w:num w:numId="19" w16cid:durableId="1292053293">
    <w:abstractNumId w:val="8"/>
  </w:num>
  <w:num w:numId="20" w16cid:durableId="141310142">
    <w:abstractNumId w:val="12"/>
  </w:num>
  <w:num w:numId="21" w16cid:durableId="88939500">
    <w:abstractNumId w:val="29"/>
  </w:num>
  <w:num w:numId="22" w16cid:durableId="984159720">
    <w:abstractNumId w:val="0"/>
  </w:num>
  <w:num w:numId="23" w16cid:durableId="1837527770">
    <w:abstractNumId w:val="7"/>
  </w:num>
  <w:num w:numId="24" w16cid:durableId="1195801265">
    <w:abstractNumId w:val="27"/>
  </w:num>
  <w:num w:numId="25" w16cid:durableId="1993482665">
    <w:abstractNumId w:val="25"/>
  </w:num>
  <w:num w:numId="26" w16cid:durableId="911936746">
    <w:abstractNumId w:val="24"/>
  </w:num>
  <w:num w:numId="27" w16cid:durableId="2067991489">
    <w:abstractNumId w:val="13"/>
  </w:num>
  <w:num w:numId="28" w16cid:durableId="1792936218">
    <w:abstractNumId w:val="10"/>
  </w:num>
  <w:num w:numId="29" w16cid:durableId="1119764115">
    <w:abstractNumId w:val="22"/>
  </w:num>
  <w:num w:numId="30" w16cid:durableId="1269973160">
    <w:abstractNumId w:val="19"/>
  </w:num>
  <w:num w:numId="31" w16cid:durableId="113208110">
    <w:abstractNumId w:val="18"/>
  </w:num>
  <w:num w:numId="32" w16cid:durableId="73213234">
    <w:abstractNumId w:val="28"/>
  </w:num>
  <w:num w:numId="33" w16cid:durableId="493305717">
    <w:abstractNumId w:val="23"/>
  </w:num>
  <w:num w:numId="34" w16cid:durableId="1284338346">
    <w:abstractNumId w:val="4"/>
  </w:num>
  <w:num w:numId="35" w16cid:durableId="467019543">
    <w:abstractNumId w:val="1"/>
  </w:num>
  <w:num w:numId="36" w16cid:durableId="561447525">
    <w:abstractNumId w:val="34"/>
  </w:num>
  <w:num w:numId="37" w16cid:durableId="1291861661">
    <w:abstractNumId w:val="3"/>
  </w:num>
  <w:num w:numId="38" w16cid:durableId="1787576048">
    <w:abstractNumId w:val="1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580"/>
    <w:rsid w:val="00001CCF"/>
    <w:rsid w:val="00003568"/>
    <w:rsid w:val="000035DA"/>
    <w:rsid w:val="00003A28"/>
    <w:rsid w:val="00003A3F"/>
    <w:rsid w:val="000044FA"/>
    <w:rsid w:val="00004521"/>
    <w:rsid w:val="00004A08"/>
    <w:rsid w:val="00004ABC"/>
    <w:rsid w:val="00005F36"/>
    <w:rsid w:val="000060AC"/>
    <w:rsid w:val="00006850"/>
    <w:rsid w:val="00006991"/>
    <w:rsid w:val="000074A0"/>
    <w:rsid w:val="00007D23"/>
    <w:rsid w:val="00007EC9"/>
    <w:rsid w:val="00007F36"/>
    <w:rsid w:val="0001089B"/>
    <w:rsid w:val="00010B64"/>
    <w:rsid w:val="00010EAD"/>
    <w:rsid w:val="00010FA6"/>
    <w:rsid w:val="0001144C"/>
    <w:rsid w:val="00011887"/>
    <w:rsid w:val="00011A8D"/>
    <w:rsid w:val="00011B40"/>
    <w:rsid w:val="00012892"/>
    <w:rsid w:val="00012BE7"/>
    <w:rsid w:val="000133D6"/>
    <w:rsid w:val="00013DF0"/>
    <w:rsid w:val="00013EF1"/>
    <w:rsid w:val="00013FF6"/>
    <w:rsid w:val="00014286"/>
    <w:rsid w:val="00014A61"/>
    <w:rsid w:val="00015C75"/>
    <w:rsid w:val="00015FC9"/>
    <w:rsid w:val="0001618D"/>
    <w:rsid w:val="0001658B"/>
    <w:rsid w:val="0001670E"/>
    <w:rsid w:val="00016FDD"/>
    <w:rsid w:val="00017009"/>
    <w:rsid w:val="000206C9"/>
    <w:rsid w:val="00020FD4"/>
    <w:rsid w:val="00021574"/>
    <w:rsid w:val="00021A8A"/>
    <w:rsid w:val="00021ECC"/>
    <w:rsid w:val="00021EFA"/>
    <w:rsid w:val="000221F4"/>
    <w:rsid w:val="00022DEB"/>
    <w:rsid w:val="00022E0C"/>
    <w:rsid w:val="00023641"/>
    <w:rsid w:val="000245D5"/>
    <w:rsid w:val="000249AA"/>
    <w:rsid w:val="00024DB9"/>
    <w:rsid w:val="0002541F"/>
    <w:rsid w:val="00025707"/>
    <w:rsid w:val="00026246"/>
    <w:rsid w:val="00026673"/>
    <w:rsid w:val="00026690"/>
    <w:rsid w:val="00026A51"/>
    <w:rsid w:val="00026D16"/>
    <w:rsid w:val="00030C02"/>
    <w:rsid w:val="00030C76"/>
    <w:rsid w:val="00030CD4"/>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748"/>
    <w:rsid w:val="00040C0F"/>
    <w:rsid w:val="00040E04"/>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06F7"/>
    <w:rsid w:val="0005098B"/>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0981"/>
    <w:rsid w:val="000714BF"/>
    <w:rsid w:val="00071548"/>
    <w:rsid w:val="000716B1"/>
    <w:rsid w:val="000728FC"/>
    <w:rsid w:val="00072DBE"/>
    <w:rsid w:val="00072F31"/>
    <w:rsid w:val="00072FE6"/>
    <w:rsid w:val="000738C7"/>
    <w:rsid w:val="00074806"/>
    <w:rsid w:val="000749D7"/>
    <w:rsid w:val="00074A01"/>
    <w:rsid w:val="00074DEB"/>
    <w:rsid w:val="00074E9E"/>
    <w:rsid w:val="0007511C"/>
    <w:rsid w:val="00075511"/>
    <w:rsid w:val="00075D27"/>
    <w:rsid w:val="00076FB7"/>
    <w:rsid w:val="00077583"/>
    <w:rsid w:val="000775B4"/>
    <w:rsid w:val="00080396"/>
    <w:rsid w:val="00080EE8"/>
    <w:rsid w:val="00080F53"/>
    <w:rsid w:val="00081EDD"/>
    <w:rsid w:val="0008241E"/>
    <w:rsid w:val="00082F6A"/>
    <w:rsid w:val="00083195"/>
    <w:rsid w:val="0008369A"/>
    <w:rsid w:val="0008436A"/>
    <w:rsid w:val="000851E4"/>
    <w:rsid w:val="00085478"/>
    <w:rsid w:val="00085609"/>
    <w:rsid w:val="000859C8"/>
    <w:rsid w:val="0008697D"/>
    <w:rsid w:val="00086C16"/>
    <w:rsid w:val="00086D57"/>
    <w:rsid w:val="00086DDB"/>
    <w:rsid w:val="00087211"/>
    <w:rsid w:val="000873A9"/>
    <w:rsid w:val="000876C6"/>
    <w:rsid w:val="00087EFE"/>
    <w:rsid w:val="00090235"/>
    <w:rsid w:val="000903D5"/>
    <w:rsid w:val="000904B3"/>
    <w:rsid w:val="00090916"/>
    <w:rsid w:val="00090F9B"/>
    <w:rsid w:val="00091285"/>
    <w:rsid w:val="00091346"/>
    <w:rsid w:val="000917F2"/>
    <w:rsid w:val="00091C9D"/>
    <w:rsid w:val="00094604"/>
    <w:rsid w:val="00095834"/>
    <w:rsid w:val="00095A99"/>
    <w:rsid w:val="0009724E"/>
    <w:rsid w:val="00097B80"/>
    <w:rsid w:val="000A05FB"/>
    <w:rsid w:val="000A09BB"/>
    <w:rsid w:val="000A0DFE"/>
    <w:rsid w:val="000A0F5D"/>
    <w:rsid w:val="000A1110"/>
    <w:rsid w:val="000A1483"/>
    <w:rsid w:val="000A1E34"/>
    <w:rsid w:val="000A202B"/>
    <w:rsid w:val="000A2CBA"/>
    <w:rsid w:val="000A2D88"/>
    <w:rsid w:val="000A5738"/>
    <w:rsid w:val="000A5CDB"/>
    <w:rsid w:val="000A5FB1"/>
    <w:rsid w:val="000A6BBE"/>
    <w:rsid w:val="000A760D"/>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822"/>
    <w:rsid w:val="000C4D87"/>
    <w:rsid w:val="000C4DF9"/>
    <w:rsid w:val="000C55D6"/>
    <w:rsid w:val="000C59B8"/>
    <w:rsid w:val="000C6068"/>
    <w:rsid w:val="000C7160"/>
    <w:rsid w:val="000D0F58"/>
    <w:rsid w:val="000D13D6"/>
    <w:rsid w:val="000D18E9"/>
    <w:rsid w:val="000D26D8"/>
    <w:rsid w:val="000D28CF"/>
    <w:rsid w:val="000D29D4"/>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1C82"/>
    <w:rsid w:val="000E2119"/>
    <w:rsid w:val="000E266E"/>
    <w:rsid w:val="000E2FD9"/>
    <w:rsid w:val="000E31D4"/>
    <w:rsid w:val="000E3448"/>
    <w:rsid w:val="000E35A0"/>
    <w:rsid w:val="000E37BD"/>
    <w:rsid w:val="000E383C"/>
    <w:rsid w:val="000E3E3A"/>
    <w:rsid w:val="000E3E9E"/>
    <w:rsid w:val="000E430C"/>
    <w:rsid w:val="000E458D"/>
    <w:rsid w:val="000E4BE5"/>
    <w:rsid w:val="000E5999"/>
    <w:rsid w:val="000E6130"/>
    <w:rsid w:val="000E6657"/>
    <w:rsid w:val="000E7154"/>
    <w:rsid w:val="000E799D"/>
    <w:rsid w:val="000E7CF8"/>
    <w:rsid w:val="000F01E1"/>
    <w:rsid w:val="000F04F7"/>
    <w:rsid w:val="000F051B"/>
    <w:rsid w:val="000F1287"/>
    <w:rsid w:val="000F197B"/>
    <w:rsid w:val="000F1B57"/>
    <w:rsid w:val="000F2282"/>
    <w:rsid w:val="000F2369"/>
    <w:rsid w:val="000F2FF1"/>
    <w:rsid w:val="000F32FF"/>
    <w:rsid w:val="000F403D"/>
    <w:rsid w:val="000F4059"/>
    <w:rsid w:val="000F4AA3"/>
    <w:rsid w:val="000F4B8F"/>
    <w:rsid w:val="000F513D"/>
    <w:rsid w:val="000F5948"/>
    <w:rsid w:val="000F7102"/>
    <w:rsid w:val="0010073C"/>
    <w:rsid w:val="00100B38"/>
    <w:rsid w:val="001010F7"/>
    <w:rsid w:val="00101313"/>
    <w:rsid w:val="00101A48"/>
    <w:rsid w:val="00101C48"/>
    <w:rsid w:val="00101DB0"/>
    <w:rsid w:val="0010270D"/>
    <w:rsid w:val="00102A64"/>
    <w:rsid w:val="00102C8A"/>
    <w:rsid w:val="00102D1D"/>
    <w:rsid w:val="00103779"/>
    <w:rsid w:val="001045A6"/>
    <w:rsid w:val="0010505E"/>
    <w:rsid w:val="001059F7"/>
    <w:rsid w:val="00105D6A"/>
    <w:rsid w:val="00105FA3"/>
    <w:rsid w:val="001072BE"/>
    <w:rsid w:val="0010779C"/>
    <w:rsid w:val="00107A04"/>
    <w:rsid w:val="00107BF6"/>
    <w:rsid w:val="00110481"/>
    <w:rsid w:val="00111429"/>
    <w:rsid w:val="0011155B"/>
    <w:rsid w:val="00111943"/>
    <w:rsid w:val="0011199A"/>
    <w:rsid w:val="001123B4"/>
    <w:rsid w:val="001126FB"/>
    <w:rsid w:val="00112EE8"/>
    <w:rsid w:val="0011320C"/>
    <w:rsid w:val="0011344C"/>
    <w:rsid w:val="00113B07"/>
    <w:rsid w:val="00113C79"/>
    <w:rsid w:val="00113EAE"/>
    <w:rsid w:val="00113FD3"/>
    <w:rsid w:val="00114A63"/>
    <w:rsid w:val="00115438"/>
    <w:rsid w:val="00116A84"/>
    <w:rsid w:val="001177CD"/>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85E"/>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0DF1"/>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5C77"/>
    <w:rsid w:val="00146BC9"/>
    <w:rsid w:val="00147552"/>
    <w:rsid w:val="00147A63"/>
    <w:rsid w:val="00147A8C"/>
    <w:rsid w:val="0015079A"/>
    <w:rsid w:val="00150D95"/>
    <w:rsid w:val="00150E77"/>
    <w:rsid w:val="001517E6"/>
    <w:rsid w:val="00151880"/>
    <w:rsid w:val="00152836"/>
    <w:rsid w:val="0015376E"/>
    <w:rsid w:val="001538C5"/>
    <w:rsid w:val="00153D1C"/>
    <w:rsid w:val="00153FC8"/>
    <w:rsid w:val="00154487"/>
    <w:rsid w:val="0015529C"/>
    <w:rsid w:val="00155354"/>
    <w:rsid w:val="00156148"/>
    <w:rsid w:val="0015618C"/>
    <w:rsid w:val="00156AC9"/>
    <w:rsid w:val="001578F5"/>
    <w:rsid w:val="00157C1B"/>
    <w:rsid w:val="001607EC"/>
    <w:rsid w:val="001609D9"/>
    <w:rsid w:val="00160A4A"/>
    <w:rsid w:val="00160B5C"/>
    <w:rsid w:val="00162EDB"/>
    <w:rsid w:val="001640AF"/>
    <w:rsid w:val="00164443"/>
    <w:rsid w:val="001647BD"/>
    <w:rsid w:val="00166073"/>
    <w:rsid w:val="0016665C"/>
    <w:rsid w:val="00166EB7"/>
    <w:rsid w:val="00167192"/>
    <w:rsid w:val="001672F0"/>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33"/>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875CB"/>
    <w:rsid w:val="00190BC7"/>
    <w:rsid w:val="0019130D"/>
    <w:rsid w:val="001919F9"/>
    <w:rsid w:val="00191CEF"/>
    <w:rsid w:val="001926B1"/>
    <w:rsid w:val="00192AF9"/>
    <w:rsid w:val="00192B6B"/>
    <w:rsid w:val="00192ED3"/>
    <w:rsid w:val="001938F8"/>
    <w:rsid w:val="00193984"/>
    <w:rsid w:val="00193D61"/>
    <w:rsid w:val="00194439"/>
    <w:rsid w:val="00194544"/>
    <w:rsid w:val="00194723"/>
    <w:rsid w:val="001954F1"/>
    <w:rsid w:val="00195572"/>
    <w:rsid w:val="0019597B"/>
    <w:rsid w:val="00195BD8"/>
    <w:rsid w:val="00195C8A"/>
    <w:rsid w:val="00195CF3"/>
    <w:rsid w:val="00195F3C"/>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210"/>
    <w:rsid w:val="001A39B5"/>
    <w:rsid w:val="001A49EA"/>
    <w:rsid w:val="001A4A8D"/>
    <w:rsid w:val="001A4D7F"/>
    <w:rsid w:val="001A4D9A"/>
    <w:rsid w:val="001A5289"/>
    <w:rsid w:val="001A5F8E"/>
    <w:rsid w:val="001A5FBA"/>
    <w:rsid w:val="001A646C"/>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08AE"/>
    <w:rsid w:val="001C09BD"/>
    <w:rsid w:val="001C1881"/>
    <w:rsid w:val="001C1AD0"/>
    <w:rsid w:val="001C1CC5"/>
    <w:rsid w:val="001C24BC"/>
    <w:rsid w:val="001C305A"/>
    <w:rsid w:val="001C37BD"/>
    <w:rsid w:val="001C45C1"/>
    <w:rsid w:val="001C468D"/>
    <w:rsid w:val="001C4F12"/>
    <w:rsid w:val="001C545C"/>
    <w:rsid w:val="001C635E"/>
    <w:rsid w:val="001C6757"/>
    <w:rsid w:val="001C6A8E"/>
    <w:rsid w:val="001C6F9B"/>
    <w:rsid w:val="001C762B"/>
    <w:rsid w:val="001C7F48"/>
    <w:rsid w:val="001D2623"/>
    <w:rsid w:val="001D2CB6"/>
    <w:rsid w:val="001D37D8"/>
    <w:rsid w:val="001D414C"/>
    <w:rsid w:val="001D41F4"/>
    <w:rsid w:val="001D5361"/>
    <w:rsid w:val="001D5752"/>
    <w:rsid w:val="001D612E"/>
    <w:rsid w:val="001D6317"/>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9A"/>
    <w:rsid w:val="001F04C1"/>
    <w:rsid w:val="001F1001"/>
    <w:rsid w:val="001F15A0"/>
    <w:rsid w:val="001F1D6C"/>
    <w:rsid w:val="001F1DB6"/>
    <w:rsid w:val="001F1FB1"/>
    <w:rsid w:val="001F2168"/>
    <w:rsid w:val="001F2E11"/>
    <w:rsid w:val="001F2EB6"/>
    <w:rsid w:val="001F3174"/>
    <w:rsid w:val="001F32E2"/>
    <w:rsid w:val="001F3E8B"/>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2E7"/>
    <w:rsid w:val="00202323"/>
    <w:rsid w:val="0020254E"/>
    <w:rsid w:val="00202A46"/>
    <w:rsid w:val="00202B69"/>
    <w:rsid w:val="00202DC9"/>
    <w:rsid w:val="00203725"/>
    <w:rsid w:val="002037C0"/>
    <w:rsid w:val="00203D02"/>
    <w:rsid w:val="0020417D"/>
    <w:rsid w:val="002058A4"/>
    <w:rsid w:val="002059C4"/>
    <w:rsid w:val="00205D1B"/>
    <w:rsid w:val="00206179"/>
    <w:rsid w:val="002078CF"/>
    <w:rsid w:val="0020796D"/>
    <w:rsid w:val="00207CC3"/>
    <w:rsid w:val="00207E02"/>
    <w:rsid w:val="00207E40"/>
    <w:rsid w:val="00207FAC"/>
    <w:rsid w:val="00210068"/>
    <w:rsid w:val="002101DC"/>
    <w:rsid w:val="00210594"/>
    <w:rsid w:val="00210870"/>
    <w:rsid w:val="002115A1"/>
    <w:rsid w:val="002117B2"/>
    <w:rsid w:val="00212C25"/>
    <w:rsid w:val="00212F68"/>
    <w:rsid w:val="002135C6"/>
    <w:rsid w:val="002140C5"/>
    <w:rsid w:val="00214B9D"/>
    <w:rsid w:val="00214D4B"/>
    <w:rsid w:val="0021505F"/>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5C5C"/>
    <w:rsid w:val="002267DE"/>
    <w:rsid w:val="00226AD0"/>
    <w:rsid w:val="002279BC"/>
    <w:rsid w:val="002306AB"/>
    <w:rsid w:val="00231166"/>
    <w:rsid w:val="0023232F"/>
    <w:rsid w:val="00233169"/>
    <w:rsid w:val="0023335E"/>
    <w:rsid w:val="002338C0"/>
    <w:rsid w:val="002342E3"/>
    <w:rsid w:val="00234601"/>
    <w:rsid w:val="00234717"/>
    <w:rsid w:val="00234920"/>
    <w:rsid w:val="0023505D"/>
    <w:rsid w:val="002358F1"/>
    <w:rsid w:val="00236FBF"/>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64A5"/>
    <w:rsid w:val="002469A8"/>
    <w:rsid w:val="0024735B"/>
    <w:rsid w:val="002476D5"/>
    <w:rsid w:val="002503E9"/>
    <w:rsid w:val="002510C4"/>
    <w:rsid w:val="0025176F"/>
    <w:rsid w:val="00251D4A"/>
    <w:rsid w:val="00252A35"/>
    <w:rsid w:val="00253090"/>
    <w:rsid w:val="00253C3C"/>
    <w:rsid w:val="00254895"/>
    <w:rsid w:val="00254B13"/>
    <w:rsid w:val="00255225"/>
    <w:rsid w:val="00255449"/>
    <w:rsid w:val="0025607C"/>
    <w:rsid w:val="002576BB"/>
    <w:rsid w:val="00257DA9"/>
    <w:rsid w:val="002601F1"/>
    <w:rsid w:val="002602D9"/>
    <w:rsid w:val="002603C7"/>
    <w:rsid w:val="002609DE"/>
    <w:rsid w:val="002616A9"/>
    <w:rsid w:val="002617A4"/>
    <w:rsid w:val="00261DDD"/>
    <w:rsid w:val="002620D1"/>
    <w:rsid w:val="00262386"/>
    <w:rsid w:val="00262D3D"/>
    <w:rsid w:val="00263B34"/>
    <w:rsid w:val="00263E7F"/>
    <w:rsid w:val="0026424A"/>
    <w:rsid w:val="0026491C"/>
    <w:rsid w:val="00264B13"/>
    <w:rsid w:val="00264EBF"/>
    <w:rsid w:val="00265B68"/>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9BA"/>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896"/>
    <w:rsid w:val="00282C67"/>
    <w:rsid w:val="00282E1F"/>
    <w:rsid w:val="00283391"/>
    <w:rsid w:val="00283C6E"/>
    <w:rsid w:val="00283D6A"/>
    <w:rsid w:val="00284221"/>
    <w:rsid w:val="002847F1"/>
    <w:rsid w:val="00285B02"/>
    <w:rsid w:val="00285E5E"/>
    <w:rsid w:val="00290208"/>
    <w:rsid w:val="00290696"/>
    <w:rsid w:val="002907D9"/>
    <w:rsid w:val="00290850"/>
    <w:rsid w:val="00290E7C"/>
    <w:rsid w:val="00290F12"/>
    <w:rsid w:val="00291DCB"/>
    <w:rsid w:val="0029216D"/>
    <w:rsid w:val="002926A1"/>
    <w:rsid w:val="00294B97"/>
    <w:rsid w:val="00294BE3"/>
    <w:rsid w:val="002955C5"/>
    <w:rsid w:val="002960E2"/>
    <w:rsid w:val="00296A6F"/>
    <w:rsid w:val="002970CF"/>
    <w:rsid w:val="00297490"/>
    <w:rsid w:val="002974D4"/>
    <w:rsid w:val="002A00F8"/>
    <w:rsid w:val="002A1EB6"/>
    <w:rsid w:val="002A25D9"/>
    <w:rsid w:val="002A3B3E"/>
    <w:rsid w:val="002A3C89"/>
    <w:rsid w:val="002A43AA"/>
    <w:rsid w:val="002A44C3"/>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11B"/>
    <w:rsid w:val="002B6251"/>
    <w:rsid w:val="002B6B9E"/>
    <w:rsid w:val="002B6FF7"/>
    <w:rsid w:val="002B75F7"/>
    <w:rsid w:val="002C14FC"/>
    <w:rsid w:val="002C17A0"/>
    <w:rsid w:val="002C19D8"/>
    <w:rsid w:val="002C1FB6"/>
    <w:rsid w:val="002C215A"/>
    <w:rsid w:val="002C27BD"/>
    <w:rsid w:val="002C2936"/>
    <w:rsid w:val="002C29E8"/>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31A"/>
    <w:rsid w:val="002D3712"/>
    <w:rsid w:val="002D381E"/>
    <w:rsid w:val="002D470F"/>
    <w:rsid w:val="002D48BB"/>
    <w:rsid w:val="002D4BDA"/>
    <w:rsid w:val="002D51D8"/>
    <w:rsid w:val="002D54D5"/>
    <w:rsid w:val="002D5ABC"/>
    <w:rsid w:val="002D61AE"/>
    <w:rsid w:val="002D6348"/>
    <w:rsid w:val="002D6D51"/>
    <w:rsid w:val="002D6E52"/>
    <w:rsid w:val="002D6F74"/>
    <w:rsid w:val="002D71B6"/>
    <w:rsid w:val="002D7F06"/>
    <w:rsid w:val="002E00F1"/>
    <w:rsid w:val="002E0C55"/>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C89"/>
    <w:rsid w:val="00304E45"/>
    <w:rsid w:val="00306737"/>
    <w:rsid w:val="00306D9F"/>
    <w:rsid w:val="00306F87"/>
    <w:rsid w:val="003074D1"/>
    <w:rsid w:val="00307836"/>
    <w:rsid w:val="00307A75"/>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5D7A"/>
    <w:rsid w:val="00317AC3"/>
    <w:rsid w:val="00320115"/>
    <w:rsid w:val="00321802"/>
    <w:rsid w:val="00321A79"/>
    <w:rsid w:val="00321B1F"/>
    <w:rsid w:val="0032266C"/>
    <w:rsid w:val="003232C3"/>
    <w:rsid w:val="00324073"/>
    <w:rsid w:val="003241B0"/>
    <w:rsid w:val="003241B4"/>
    <w:rsid w:val="003244CE"/>
    <w:rsid w:val="0032494C"/>
    <w:rsid w:val="00325243"/>
    <w:rsid w:val="00325A84"/>
    <w:rsid w:val="00325BB7"/>
    <w:rsid w:val="00325D58"/>
    <w:rsid w:val="00325F1F"/>
    <w:rsid w:val="00326357"/>
    <w:rsid w:val="00326CB7"/>
    <w:rsid w:val="00326F19"/>
    <w:rsid w:val="00326F9E"/>
    <w:rsid w:val="003300F2"/>
    <w:rsid w:val="00330E0B"/>
    <w:rsid w:val="00331673"/>
    <w:rsid w:val="00331ED1"/>
    <w:rsid w:val="003328D9"/>
    <w:rsid w:val="00333BFA"/>
    <w:rsid w:val="00334D33"/>
    <w:rsid w:val="00334EB8"/>
    <w:rsid w:val="003354F0"/>
    <w:rsid w:val="00335A01"/>
    <w:rsid w:val="00335DA5"/>
    <w:rsid w:val="0033642E"/>
    <w:rsid w:val="00337A95"/>
    <w:rsid w:val="003406FD"/>
    <w:rsid w:val="00340F7A"/>
    <w:rsid w:val="00341244"/>
    <w:rsid w:val="00341929"/>
    <w:rsid w:val="00341D9A"/>
    <w:rsid w:val="00343586"/>
    <w:rsid w:val="003436A3"/>
    <w:rsid w:val="00343AFE"/>
    <w:rsid w:val="0034460F"/>
    <w:rsid w:val="00344F46"/>
    <w:rsid w:val="00345141"/>
    <w:rsid w:val="003451F8"/>
    <w:rsid w:val="003453C2"/>
    <w:rsid w:val="00345AC7"/>
    <w:rsid w:val="00346410"/>
    <w:rsid w:val="00347073"/>
    <w:rsid w:val="00350286"/>
    <w:rsid w:val="0035041E"/>
    <w:rsid w:val="00350730"/>
    <w:rsid w:val="00351B97"/>
    <w:rsid w:val="00351D68"/>
    <w:rsid w:val="00351D98"/>
    <w:rsid w:val="00352626"/>
    <w:rsid w:val="00352C78"/>
    <w:rsid w:val="003536CF"/>
    <w:rsid w:val="003538E2"/>
    <w:rsid w:val="00353A48"/>
    <w:rsid w:val="00353A8E"/>
    <w:rsid w:val="00353D1B"/>
    <w:rsid w:val="00354231"/>
    <w:rsid w:val="00354AB4"/>
    <w:rsid w:val="00355501"/>
    <w:rsid w:val="00355743"/>
    <w:rsid w:val="00355846"/>
    <w:rsid w:val="003559E0"/>
    <w:rsid w:val="00356D0D"/>
    <w:rsid w:val="003576C1"/>
    <w:rsid w:val="0035780A"/>
    <w:rsid w:val="00357BB8"/>
    <w:rsid w:val="00357C23"/>
    <w:rsid w:val="003600F2"/>
    <w:rsid w:val="00360DB9"/>
    <w:rsid w:val="00360F9B"/>
    <w:rsid w:val="00361525"/>
    <w:rsid w:val="003617F1"/>
    <w:rsid w:val="00362719"/>
    <w:rsid w:val="00363134"/>
    <w:rsid w:val="003648CD"/>
    <w:rsid w:val="00365384"/>
    <w:rsid w:val="003660B8"/>
    <w:rsid w:val="003671C3"/>
    <w:rsid w:val="003678A1"/>
    <w:rsid w:val="00370489"/>
    <w:rsid w:val="00370682"/>
    <w:rsid w:val="003713E4"/>
    <w:rsid w:val="00371433"/>
    <w:rsid w:val="003728F5"/>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0B"/>
    <w:rsid w:val="00380DF6"/>
    <w:rsid w:val="003812C4"/>
    <w:rsid w:val="003813C1"/>
    <w:rsid w:val="003819C8"/>
    <w:rsid w:val="00381A66"/>
    <w:rsid w:val="003821B2"/>
    <w:rsid w:val="00382939"/>
    <w:rsid w:val="00382A83"/>
    <w:rsid w:val="003835F5"/>
    <w:rsid w:val="00384105"/>
    <w:rsid w:val="00384E62"/>
    <w:rsid w:val="00384F5A"/>
    <w:rsid w:val="003855BC"/>
    <w:rsid w:val="00385D49"/>
    <w:rsid w:val="00386E76"/>
    <w:rsid w:val="003903FB"/>
    <w:rsid w:val="00390B20"/>
    <w:rsid w:val="0039114B"/>
    <w:rsid w:val="0039183A"/>
    <w:rsid w:val="00391FE7"/>
    <w:rsid w:val="0039299B"/>
    <w:rsid w:val="00393698"/>
    <w:rsid w:val="0039371E"/>
    <w:rsid w:val="00394C27"/>
    <w:rsid w:val="00394CC9"/>
    <w:rsid w:val="003960B5"/>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A1B"/>
    <w:rsid w:val="003A6BC4"/>
    <w:rsid w:val="003A6F58"/>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92A"/>
    <w:rsid w:val="003C6C3A"/>
    <w:rsid w:val="003C6C7B"/>
    <w:rsid w:val="003C7285"/>
    <w:rsid w:val="003C732A"/>
    <w:rsid w:val="003C73E9"/>
    <w:rsid w:val="003C75B5"/>
    <w:rsid w:val="003C7763"/>
    <w:rsid w:val="003C7AFD"/>
    <w:rsid w:val="003C7CF1"/>
    <w:rsid w:val="003D0037"/>
    <w:rsid w:val="003D03D9"/>
    <w:rsid w:val="003D11CB"/>
    <w:rsid w:val="003D1383"/>
    <w:rsid w:val="003D33F6"/>
    <w:rsid w:val="003D346C"/>
    <w:rsid w:val="003D3597"/>
    <w:rsid w:val="003D4196"/>
    <w:rsid w:val="003D490C"/>
    <w:rsid w:val="003D4DFB"/>
    <w:rsid w:val="003D4F69"/>
    <w:rsid w:val="003D517C"/>
    <w:rsid w:val="003D5A05"/>
    <w:rsid w:val="003D5EC9"/>
    <w:rsid w:val="003D5F43"/>
    <w:rsid w:val="003D6258"/>
    <w:rsid w:val="003D6501"/>
    <w:rsid w:val="003D6BCA"/>
    <w:rsid w:val="003D6DF2"/>
    <w:rsid w:val="003D74E8"/>
    <w:rsid w:val="003D7AF1"/>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5AD2"/>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61ED"/>
    <w:rsid w:val="003F740A"/>
    <w:rsid w:val="003F7FE3"/>
    <w:rsid w:val="00400269"/>
    <w:rsid w:val="004017E7"/>
    <w:rsid w:val="00401CAD"/>
    <w:rsid w:val="004022F2"/>
    <w:rsid w:val="0040276A"/>
    <w:rsid w:val="004038D3"/>
    <w:rsid w:val="00403C4D"/>
    <w:rsid w:val="0040427C"/>
    <w:rsid w:val="00404294"/>
    <w:rsid w:val="00404533"/>
    <w:rsid w:val="0040472C"/>
    <w:rsid w:val="004047D7"/>
    <w:rsid w:val="00405855"/>
    <w:rsid w:val="00405B22"/>
    <w:rsid w:val="00405D65"/>
    <w:rsid w:val="0040657F"/>
    <w:rsid w:val="004068AA"/>
    <w:rsid w:val="00406B9B"/>
    <w:rsid w:val="00407939"/>
    <w:rsid w:val="00407E1E"/>
    <w:rsid w:val="00410349"/>
    <w:rsid w:val="00410501"/>
    <w:rsid w:val="00410936"/>
    <w:rsid w:val="00410A15"/>
    <w:rsid w:val="0041188F"/>
    <w:rsid w:val="00411B94"/>
    <w:rsid w:val="00411BD7"/>
    <w:rsid w:val="0041208A"/>
    <w:rsid w:val="004124C9"/>
    <w:rsid w:val="004132EE"/>
    <w:rsid w:val="00413333"/>
    <w:rsid w:val="0041361C"/>
    <w:rsid w:val="00413D2E"/>
    <w:rsid w:val="00413FA7"/>
    <w:rsid w:val="004147BD"/>
    <w:rsid w:val="004157B6"/>
    <w:rsid w:val="0041685F"/>
    <w:rsid w:val="00416CD6"/>
    <w:rsid w:val="00416D08"/>
    <w:rsid w:val="004170BC"/>
    <w:rsid w:val="00417604"/>
    <w:rsid w:val="00421357"/>
    <w:rsid w:val="00421D7D"/>
    <w:rsid w:val="00422B0F"/>
    <w:rsid w:val="00424668"/>
    <w:rsid w:val="0042470D"/>
    <w:rsid w:val="00424B94"/>
    <w:rsid w:val="00424C4C"/>
    <w:rsid w:val="004252AF"/>
    <w:rsid w:val="0042578B"/>
    <w:rsid w:val="004257A5"/>
    <w:rsid w:val="00425CFB"/>
    <w:rsid w:val="0042788E"/>
    <w:rsid w:val="00427BA0"/>
    <w:rsid w:val="00431627"/>
    <w:rsid w:val="004320BD"/>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986"/>
    <w:rsid w:val="00443DE5"/>
    <w:rsid w:val="00443FA8"/>
    <w:rsid w:val="00443FEB"/>
    <w:rsid w:val="00444241"/>
    <w:rsid w:val="00444CAF"/>
    <w:rsid w:val="00444DC8"/>
    <w:rsid w:val="00444F05"/>
    <w:rsid w:val="0044503C"/>
    <w:rsid w:val="00445041"/>
    <w:rsid w:val="00445162"/>
    <w:rsid w:val="00445179"/>
    <w:rsid w:val="00446913"/>
    <w:rsid w:val="00447B36"/>
    <w:rsid w:val="00447D54"/>
    <w:rsid w:val="0045016B"/>
    <w:rsid w:val="00450415"/>
    <w:rsid w:val="0045073B"/>
    <w:rsid w:val="00450767"/>
    <w:rsid w:val="004512A8"/>
    <w:rsid w:val="0045134B"/>
    <w:rsid w:val="004516A3"/>
    <w:rsid w:val="00451781"/>
    <w:rsid w:val="0045184C"/>
    <w:rsid w:val="00451AF7"/>
    <w:rsid w:val="00451FD4"/>
    <w:rsid w:val="004525F0"/>
    <w:rsid w:val="00452C1D"/>
    <w:rsid w:val="00453770"/>
    <w:rsid w:val="00454278"/>
    <w:rsid w:val="004545ED"/>
    <w:rsid w:val="00454F45"/>
    <w:rsid w:val="00455131"/>
    <w:rsid w:val="00455710"/>
    <w:rsid w:val="00455810"/>
    <w:rsid w:val="00455A08"/>
    <w:rsid w:val="00455AA9"/>
    <w:rsid w:val="00455D76"/>
    <w:rsid w:val="00456067"/>
    <w:rsid w:val="00456A2D"/>
    <w:rsid w:val="00457163"/>
    <w:rsid w:val="00457700"/>
    <w:rsid w:val="0045773D"/>
    <w:rsid w:val="00457F5A"/>
    <w:rsid w:val="00460069"/>
    <w:rsid w:val="00460244"/>
    <w:rsid w:val="00460401"/>
    <w:rsid w:val="00460A16"/>
    <w:rsid w:val="00460B62"/>
    <w:rsid w:val="00461799"/>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2FFA"/>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538A"/>
    <w:rsid w:val="0049566B"/>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9F2"/>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0EE"/>
    <w:rsid w:val="004B3551"/>
    <w:rsid w:val="004B42DF"/>
    <w:rsid w:val="004B4807"/>
    <w:rsid w:val="004B5982"/>
    <w:rsid w:val="004B685B"/>
    <w:rsid w:val="004B6BCA"/>
    <w:rsid w:val="004B6FBD"/>
    <w:rsid w:val="004B7455"/>
    <w:rsid w:val="004B7E66"/>
    <w:rsid w:val="004B7FBC"/>
    <w:rsid w:val="004C0047"/>
    <w:rsid w:val="004C010A"/>
    <w:rsid w:val="004C076A"/>
    <w:rsid w:val="004C0B12"/>
    <w:rsid w:val="004C0BB9"/>
    <w:rsid w:val="004C1141"/>
    <w:rsid w:val="004C11AA"/>
    <w:rsid w:val="004C2377"/>
    <w:rsid w:val="004C29F1"/>
    <w:rsid w:val="004C3894"/>
    <w:rsid w:val="004C3C5E"/>
    <w:rsid w:val="004C40E5"/>
    <w:rsid w:val="004C428D"/>
    <w:rsid w:val="004C42C8"/>
    <w:rsid w:val="004C432C"/>
    <w:rsid w:val="004C4413"/>
    <w:rsid w:val="004C4ADF"/>
    <w:rsid w:val="004C4FDA"/>
    <w:rsid w:val="004C5089"/>
    <w:rsid w:val="004C53C3"/>
    <w:rsid w:val="004C606C"/>
    <w:rsid w:val="004C7665"/>
    <w:rsid w:val="004C7DC4"/>
    <w:rsid w:val="004C7E0B"/>
    <w:rsid w:val="004C7E53"/>
    <w:rsid w:val="004D017C"/>
    <w:rsid w:val="004D070C"/>
    <w:rsid w:val="004D1010"/>
    <w:rsid w:val="004D248A"/>
    <w:rsid w:val="004D3BE3"/>
    <w:rsid w:val="004D403C"/>
    <w:rsid w:val="004D459D"/>
    <w:rsid w:val="004D4C7B"/>
    <w:rsid w:val="004D7072"/>
    <w:rsid w:val="004D7B52"/>
    <w:rsid w:val="004D7DFA"/>
    <w:rsid w:val="004E0049"/>
    <w:rsid w:val="004E02D2"/>
    <w:rsid w:val="004E05A2"/>
    <w:rsid w:val="004E06BB"/>
    <w:rsid w:val="004E07B2"/>
    <w:rsid w:val="004E1135"/>
    <w:rsid w:val="004E13EA"/>
    <w:rsid w:val="004E1E30"/>
    <w:rsid w:val="004E1FB0"/>
    <w:rsid w:val="004E2034"/>
    <w:rsid w:val="004E2171"/>
    <w:rsid w:val="004E2550"/>
    <w:rsid w:val="004E3243"/>
    <w:rsid w:val="004E341E"/>
    <w:rsid w:val="004E36D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309"/>
    <w:rsid w:val="004F0C1D"/>
    <w:rsid w:val="004F1077"/>
    <w:rsid w:val="004F1635"/>
    <w:rsid w:val="004F1855"/>
    <w:rsid w:val="004F1982"/>
    <w:rsid w:val="004F1E4F"/>
    <w:rsid w:val="004F30E1"/>
    <w:rsid w:val="004F33F0"/>
    <w:rsid w:val="004F3846"/>
    <w:rsid w:val="004F45F4"/>
    <w:rsid w:val="004F4D51"/>
    <w:rsid w:val="004F50BE"/>
    <w:rsid w:val="004F6FEF"/>
    <w:rsid w:val="004F7943"/>
    <w:rsid w:val="005002B8"/>
    <w:rsid w:val="00500818"/>
    <w:rsid w:val="00501200"/>
    <w:rsid w:val="00501215"/>
    <w:rsid w:val="0050144A"/>
    <w:rsid w:val="005020EF"/>
    <w:rsid w:val="0050218B"/>
    <w:rsid w:val="0050224F"/>
    <w:rsid w:val="005032DE"/>
    <w:rsid w:val="005035B0"/>
    <w:rsid w:val="005036A0"/>
    <w:rsid w:val="00503E5F"/>
    <w:rsid w:val="00503FC1"/>
    <w:rsid w:val="005047B8"/>
    <w:rsid w:val="00504D0D"/>
    <w:rsid w:val="00504E9D"/>
    <w:rsid w:val="00505506"/>
    <w:rsid w:val="005057CD"/>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18C5"/>
    <w:rsid w:val="00522200"/>
    <w:rsid w:val="00522B1C"/>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D83"/>
    <w:rsid w:val="00530FFF"/>
    <w:rsid w:val="005311C6"/>
    <w:rsid w:val="005315A7"/>
    <w:rsid w:val="005321FB"/>
    <w:rsid w:val="0053254A"/>
    <w:rsid w:val="0053285A"/>
    <w:rsid w:val="005332CF"/>
    <w:rsid w:val="005334CF"/>
    <w:rsid w:val="00533865"/>
    <w:rsid w:val="00533C4A"/>
    <w:rsid w:val="00534409"/>
    <w:rsid w:val="005346BB"/>
    <w:rsid w:val="00535763"/>
    <w:rsid w:val="005357BB"/>
    <w:rsid w:val="005377B5"/>
    <w:rsid w:val="00537968"/>
    <w:rsid w:val="005379E7"/>
    <w:rsid w:val="00537A4A"/>
    <w:rsid w:val="00540094"/>
    <w:rsid w:val="005401E5"/>
    <w:rsid w:val="005404A6"/>
    <w:rsid w:val="00540743"/>
    <w:rsid w:val="00540B8F"/>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2DB6"/>
    <w:rsid w:val="00553092"/>
    <w:rsid w:val="00553286"/>
    <w:rsid w:val="00553E2C"/>
    <w:rsid w:val="0055476C"/>
    <w:rsid w:val="00554C47"/>
    <w:rsid w:val="0055710D"/>
    <w:rsid w:val="00557458"/>
    <w:rsid w:val="00557EFE"/>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77B82"/>
    <w:rsid w:val="005806D2"/>
    <w:rsid w:val="00582CE9"/>
    <w:rsid w:val="00583195"/>
    <w:rsid w:val="0058377F"/>
    <w:rsid w:val="00583982"/>
    <w:rsid w:val="00583B84"/>
    <w:rsid w:val="00583CA7"/>
    <w:rsid w:val="00584DCA"/>
    <w:rsid w:val="0058525D"/>
    <w:rsid w:val="00585C84"/>
    <w:rsid w:val="005864D3"/>
    <w:rsid w:val="0058726C"/>
    <w:rsid w:val="005872C9"/>
    <w:rsid w:val="00587BAC"/>
    <w:rsid w:val="00590030"/>
    <w:rsid w:val="00590232"/>
    <w:rsid w:val="00590C36"/>
    <w:rsid w:val="005910B4"/>
    <w:rsid w:val="00592457"/>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08D0"/>
    <w:rsid w:val="005A122A"/>
    <w:rsid w:val="005A195F"/>
    <w:rsid w:val="005A2704"/>
    <w:rsid w:val="005A2AC1"/>
    <w:rsid w:val="005A2B07"/>
    <w:rsid w:val="005A4CB9"/>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5D62"/>
    <w:rsid w:val="005C6C2A"/>
    <w:rsid w:val="005C6D8F"/>
    <w:rsid w:val="005D08AD"/>
    <w:rsid w:val="005D0CD2"/>
    <w:rsid w:val="005D1328"/>
    <w:rsid w:val="005D1747"/>
    <w:rsid w:val="005D1EC0"/>
    <w:rsid w:val="005D24F3"/>
    <w:rsid w:val="005D254E"/>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CEC"/>
    <w:rsid w:val="005D7D8C"/>
    <w:rsid w:val="005E07FD"/>
    <w:rsid w:val="005E0C67"/>
    <w:rsid w:val="005E0D10"/>
    <w:rsid w:val="005E1041"/>
    <w:rsid w:val="005E1572"/>
    <w:rsid w:val="005E23F5"/>
    <w:rsid w:val="005E25A4"/>
    <w:rsid w:val="005E2611"/>
    <w:rsid w:val="005E2700"/>
    <w:rsid w:val="005E29E3"/>
    <w:rsid w:val="005E2C4A"/>
    <w:rsid w:val="005E36FB"/>
    <w:rsid w:val="005E3B81"/>
    <w:rsid w:val="005E3EC0"/>
    <w:rsid w:val="005E4667"/>
    <w:rsid w:val="005E4B18"/>
    <w:rsid w:val="005E4E02"/>
    <w:rsid w:val="005E5C65"/>
    <w:rsid w:val="005E5FE0"/>
    <w:rsid w:val="005E62F0"/>
    <w:rsid w:val="005E6C99"/>
    <w:rsid w:val="005E7B6B"/>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6E0"/>
    <w:rsid w:val="005F3DEF"/>
    <w:rsid w:val="005F3FEB"/>
    <w:rsid w:val="005F4815"/>
    <w:rsid w:val="005F5663"/>
    <w:rsid w:val="005F5849"/>
    <w:rsid w:val="005F5EF4"/>
    <w:rsid w:val="005F5F2C"/>
    <w:rsid w:val="005F60EC"/>
    <w:rsid w:val="005F63CB"/>
    <w:rsid w:val="005F68D4"/>
    <w:rsid w:val="005F6991"/>
    <w:rsid w:val="005F70E4"/>
    <w:rsid w:val="005F7C8B"/>
    <w:rsid w:val="005F7EBF"/>
    <w:rsid w:val="006015A1"/>
    <w:rsid w:val="006015E1"/>
    <w:rsid w:val="00601B91"/>
    <w:rsid w:val="00601DD0"/>
    <w:rsid w:val="0060200D"/>
    <w:rsid w:val="006030FC"/>
    <w:rsid w:val="00603E31"/>
    <w:rsid w:val="006041B7"/>
    <w:rsid w:val="0060451D"/>
    <w:rsid w:val="0060484B"/>
    <w:rsid w:val="00605629"/>
    <w:rsid w:val="006059FB"/>
    <w:rsid w:val="00605D03"/>
    <w:rsid w:val="00606FD4"/>
    <w:rsid w:val="006075F0"/>
    <w:rsid w:val="00607C46"/>
    <w:rsid w:val="006102F3"/>
    <w:rsid w:val="0061093E"/>
    <w:rsid w:val="006119DC"/>
    <w:rsid w:val="00611ADD"/>
    <w:rsid w:val="00612434"/>
    <w:rsid w:val="00612CE6"/>
    <w:rsid w:val="00612DA3"/>
    <w:rsid w:val="00612EDD"/>
    <w:rsid w:val="00612FBA"/>
    <w:rsid w:val="00614A41"/>
    <w:rsid w:val="00614A7B"/>
    <w:rsid w:val="00614D61"/>
    <w:rsid w:val="00614FF2"/>
    <w:rsid w:val="006158E4"/>
    <w:rsid w:val="006158FB"/>
    <w:rsid w:val="00615987"/>
    <w:rsid w:val="00615C08"/>
    <w:rsid w:val="00615F29"/>
    <w:rsid w:val="006165EF"/>
    <w:rsid w:val="0061733E"/>
    <w:rsid w:val="0061741C"/>
    <w:rsid w:val="0061785B"/>
    <w:rsid w:val="006207BC"/>
    <w:rsid w:val="00621335"/>
    <w:rsid w:val="0062150E"/>
    <w:rsid w:val="00622F2F"/>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2D"/>
    <w:rsid w:val="00640399"/>
    <w:rsid w:val="00640DBD"/>
    <w:rsid w:val="0064169B"/>
    <w:rsid w:val="0064259A"/>
    <w:rsid w:val="00642683"/>
    <w:rsid w:val="006428CA"/>
    <w:rsid w:val="00642E25"/>
    <w:rsid w:val="0064351F"/>
    <w:rsid w:val="00643C6F"/>
    <w:rsid w:val="006440AA"/>
    <w:rsid w:val="006448B8"/>
    <w:rsid w:val="0064573F"/>
    <w:rsid w:val="00645BE0"/>
    <w:rsid w:val="00645D80"/>
    <w:rsid w:val="00645DF8"/>
    <w:rsid w:val="00645E83"/>
    <w:rsid w:val="006460FF"/>
    <w:rsid w:val="0064695E"/>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6FF"/>
    <w:rsid w:val="00655F17"/>
    <w:rsid w:val="006570CA"/>
    <w:rsid w:val="00660F6D"/>
    <w:rsid w:val="0066179A"/>
    <w:rsid w:val="00661860"/>
    <w:rsid w:val="00661FC2"/>
    <w:rsid w:val="00662606"/>
    <w:rsid w:val="00662701"/>
    <w:rsid w:val="0066271C"/>
    <w:rsid w:val="00663099"/>
    <w:rsid w:val="0066339B"/>
    <w:rsid w:val="006638AF"/>
    <w:rsid w:val="00664184"/>
    <w:rsid w:val="00664C39"/>
    <w:rsid w:val="00664F6E"/>
    <w:rsid w:val="0066500F"/>
    <w:rsid w:val="00665508"/>
    <w:rsid w:val="00665694"/>
    <w:rsid w:val="00665D82"/>
    <w:rsid w:val="00670121"/>
    <w:rsid w:val="00670373"/>
    <w:rsid w:val="006715F4"/>
    <w:rsid w:val="00671B2B"/>
    <w:rsid w:val="00671DB5"/>
    <w:rsid w:val="0067281B"/>
    <w:rsid w:val="0067282A"/>
    <w:rsid w:val="00673538"/>
    <w:rsid w:val="006752D5"/>
    <w:rsid w:val="00675AFC"/>
    <w:rsid w:val="0067609A"/>
    <w:rsid w:val="00676607"/>
    <w:rsid w:val="006773B6"/>
    <w:rsid w:val="00677704"/>
    <w:rsid w:val="00680226"/>
    <w:rsid w:val="00680281"/>
    <w:rsid w:val="00680780"/>
    <w:rsid w:val="00680AB1"/>
    <w:rsid w:val="00681CDE"/>
    <w:rsid w:val="00681E77"/>
    <w:rsid w:val="006823FD"/>
    <w:rsid w:val="006824FC"/>
    <w:rsid w:val="006837D6"/>
    <w:rsid w:val="0068448B"/>
    <w:rsid w:val="0068495A"/>
    <w:rsid w:val="00684A39"/>
    <w:rsid w:val="00685538"/>
    <w:rsid w:val="00685C49"/>
    <w:rsid w:val="00685F30"/>
    <w:rsid w:val="00685F84"/>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4A9"/>
    <w:rsid w:val="006937F3"/>
    <w:rsid w:val="00693BF3"/>
    <w:rsid w:val="00693D4F"/>
    <w:rsid w:val="006942B0"/>
    <w:rsid w:val="006944F4"/>
    <w:rsid w:val="00694911"/>
    <w:rsid w:val="006950B3"/>
    <w:rsid w:val="00696781"/>
    <w:rsid w:val="006967C9"/>
    <w:rsid w:val="00696EED"/>
    <w:rsid w:val="006974CE"/>
    <w:rsid w:val="00697FA2"/>
    <w:rsid w:val="006A0016"/>
    <w:rsid w:val="006A049B"/>
    <w:rsid w:val="006A10F5"/>
    <w:rsid w:val="006A1307"/>
    <w:rsid w:val="006A13BA"/>
    <w:rsid w:val="006A173E"/>
    <w:rsid w:val="006A1E5B"/>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1A42"/>
    <w:rsid w:val="006B257C"/>
    <w:rsid w:val="006B30B8"/>
    <w:rsid w:val="006B35FA"/>
    <w:rsid w:val="006B3B0C"/>
    <w:rsid w:val="006B3FBF"/>
    <w:rsid w:val="006B3FC4"/>
    <w:rsid w:val="006B4773"/>
    <w:rsid w:val="006B4B0E"/>
    <w:rsid w:val="006B5492"/>
    <w:rsid w:val="006B5692"/>
    <w:rsid w:val="006B56F2"/>
    <w:rsid w:val="006B5A2F"/>
    <w:rsid w:val="006B746E"/>
    <w:rsid w:val="006B76AB"/>
    <w:rsid w:val="006B7F6F"/>
    <w:rsid w:val="006C0723"/>
    <w:rsid w:val="006C0B42"/>
    <w:rsid w:val="006C0F06"/>
    <w:rsid w:val="006C176F"/>
    <w:rsid w:val="006C1CEA"/>
    <w:rsid w:val="006C2ED7"/>
    <w:rsid w:val="006C3B38"/>
    <w:rsid w:val="006C45B0"/>
    <w:rsid w:val="006C4A69"/>
    <w:rsid w:val="006C4B06"/>
    <w:rsid w:val="006C5611"/>
    <w:rsid w:val="006C571E"/>
    <w:rsid w:val="006C5D8A"/>
    <w:rsid w:val="006C613D"/>
    <w:rsid w:val="006C6272"/>
    <w:rsid w:val="006C63B5"/>
    <w:rsid w:val="006C67DC"/>
    <w:rsid w:val="006C749B"/>
    <w:rsid w:val="006C7941"/>
    <w:rsid w:val="006D0D4C"/>
    <w:rsid w:val="006D0DCF"/>
    <w:rsid w:val="006D0EC0"/>
    <w:rsid w:val="006D1119"/>
    <w:rsid w:val="006D2048"/>
    <w:rsid w:val="006D224F"/>
    <w:rsid w:val="006D2363"/>
    <w:rsid w:val="006D3202"/>
    <w:rsid w:val="006D3C8B"/>
    <w:rsid w:val="006D463E"/>
    <w:rsid w:val="006D5AF9"/>
    <w:rsid w:val="006D5E06"/>
    <w:rsid w:val="006D65C1"/>
    <w:rsid w:val="006D6694"/>
    <w:rsid w:val="006D675E"/>
    <w:rsid w:val="006D775B"/>
    <w:rsid w:val="006E04DD"/>
    <w:rsid w:val="006E0DEA"/>
    <w:rsid w:val="006E1496"/>
    <w:rsid w:val="006E1CFB"/>
    <w:rsid w:val="006E202E"/>
    <w:rsid w:val="006E28D7"/>
    <w:rsid w:val="006E2957"/>
    <w:rsid w:val="006E2AA2"/>
    <w:rsid w:val="006E2F05"/>
    <w:rsid w:val="006E320B"/>
    <w:rsid w:val="006E3394"/>
    <w:rsid w:val="006E5188"/>
    <w:rsid w:val="006E533D"/>
    <w:rsid w:val="006E5BE2"/>
    <w:rsid w:val="006E65C3"/>
    <w:rsid w:val="006E6883"/>
    <w:rsid w:val="006E71D4"/>
    <w:rsid w:val="006E75C7"/>
    <w:rsid w:val="006E7679"/>
    <w:rsid w:val="006F1A83"/>
    <w:rsid w:val="006F2478"/>
    <w:rsid w:val="006F2F71"/>
    <w:rsid w:val="006F4380"/>
    <w:rsid w:val="006F506C"/>
    <w:rsid w:val="006F5B33"/>
    <w:rsid w:val="006F631C"/>
    <w:rsid w:val="006F68D0"/>
    <w:rsid w:val="006F6DAA"/>
    <w:rsid w:val="006F7115"/>
    <w:rsid w:val="006F746D"/>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1CC"/>
    <w:rsid w:val="00710F05"/>
    <w:rsid w:val="0071157E"/>
    <w:rsid w:val="007117A7"/>
    <w:rsid w:val="007128D8"/>
    <w:rsid w:val="007128DA"/>
    <w:rsid w:val="00712D2C"/>
    <w:rsid w:val="00712D41"/>
    <w:rsid w:val="0071379D"/>
    <w:rsid w:val="00713C6F"/>
    <w:rsid w:val="00714305"/>
    <w:rsid w:val="007147D3"/>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4F6D"/>
    <w:rsid w:val="00725292"/>
    <w:rsid w:val="007252B8"/>
    <w:rsid w:val="00725A44"/>
    <w:rsid w:val="00725AB6"/>
    <w:rsid w:val="00725D1E"/>
    <w:rsid w:val="00726D3A"/>
    <w:rsid w:val="00726E9F"/>
    <w:rsid w:val="007270DC"/>
    <w:rsid w:val="00727CEA"/>
    <w:rsid w:val="007317B5"/>
    <w:rsid w:val="0073210C"/>
    <w:rsid w:val="007321DE"/>
    <w:rsid w:val="0073238A"/>
    <w:rsid w:val="00733758"/>
    <w:rsid w:val="007343AB"/>
    <w:rsid w:val="00734737"/>
    <w:rsid w:val="007349E0"/>
    <w:rsid w:val="00734BBA"/>
    <w:rsid w:val="00735C77"/>
    <w:rsid w:val="00735E1B"/>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4F87"/>
    <w:rsid w:val="00745110"/>
    <w:rsid w:val="00746011"/>
    <w:rsid w:val="007461B1"/>
    <w:rsid w:val="007466F8"/>
    <w:rsid w:val="00747175"/>
    <w:rsid w:val="007472AA"/>
    <w:rsid w:val="0074743B"/>
    <w:rsid w:val="00747663"/>
    <w:rsid w:val="00747A97"/>
    <w:rsid w:val="00750AB8"/>
    <w:rsid w:val="00750BFE"/>
    <w:rsid w:val="00751799"/>
    <w:rsid w:val="007520CD"/>
    <w:rsid w:val="0075257E"/>
    <w:rsid w:val="00752758"/>
    <w:rsid w:val="00752BFC"/>
    <w:rsid w:val="00752DB4"/>
    <w:rsid w:val="00752DE9"/>
    <w:rsid w:val="00752E01"/>
    <w:rsid w:val="00752FCB"/>
    <w:rsid w:val="007538D2"/>
    <w:rsid w:val="00753948"/>
    <w:rsid w:val="00754259"/>
    <w:rsid w:val="007545D6"/>
    <w:rsid w:val="00754ABA"/>
    <w:rsid w:val="00754F0F"/>
    <w:rsid w:val="007552F1"/>
    <w:rsid w:val="007554D6"/>
    <w:rsid w:val="007557A8"/>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5DA1"/>
    <w:rsid w:val="00766211"/>
    <w:rsid w:val="00767170"/>
    <w:rsid w:val="00767410"/>
    <w:rsid w:val="00767D66"/>
    <w:rsid w:val="00767E88"/>
    <w:rsid w:val="00767F7D"/>
    <w:rsid w:val="00771A43"/>
    <w:rsid w:val="00771D7A"/>
    <w:rsid w:val="00771EC8"/>
    <w:rsid w:val="007720C2"/>
    <w:rsid w:val="007731F0"/>
    <w:rsid w:val="0077350D"/>
    <w:rsid w:val="007740AD"/>
    <w:rsid w:val="007746F0"/>
    <w:rsid w:val="00774AA5"/>
    <w:rsid w:val="0077554C"/>
    <w:rsid w:val="00775B59"/>
    <w:rsid w:val="00775F8B"/>
    <w:rsid w:val="00775FC3"/>
    <w:rsid w:val="007763E1"/>
    <w:rsid w:val="00777670"/>
    <w:rsid w:val="00777DC5"/>
    <w:rsid w:val="00780656"/>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3A4"/>
    <w:rsid w:val="00794865"/>
    <w:rsid w:val="0079488E"/>
    <w:rsid w:val="007948D0"/>
    <w:rsid w:val="00794ACB"/>
    <w:rsid w:val="00794EB5"/>
    <w:rsid w:val="00794F1E"/>
    <w:rsid w:val="00796861"/>
    <w:rsid w:val="00796EB0"/>
    <w:rsid w:val="0079714A"/>
    <w:rsid w:val="007976F5"/>
    <w:rsid w:val="007A059A"/>
    <w:rsid w:val="007A130B"/>
    <w:rsid w:val="007A1432"/>
    <w:rsid w:val="007A15EC"/>
    <w:rsid w:val="007A1E23"/>
    <w:rsid w:val="007A2F2E"/>
    <w:rsid w:val="007A4905"/>
    <w:rsid w:val="007A55C8"/>
    <w:rsid w:val="007A5905"/>
    <w:rsid w:val="007A5BDA"/>
    <w:rsid w:val="007A5D9C"/>
    <w:rsid w:val="007A5FB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0F13"/>
    <w:rsid w:val="007C136F"/>
    <w:rsid w:val="007C1C57"/>
    <w:rsid w:val="007C27C6"/>
    <w:rsid w:val="007C28D9"/>
    <w:rsid w:val="007C348D"/>
    <w:rsid w:val="007C3B9B"/>
    <w:rsid w:val="007C4A8E"/>
    <w:rsid w:val="007C4D26"/>
    <w:rsid w:val="007C4EA7"/>
    <w:rsid w:val="007C4F49"/>
    <w:rsid w:val="007C4FA1"/>
    <w:rsid w:val="007C50E5"/>
    <w:rsid w:val="007C5376"/>
    <w:rsid w:val="007C65CC"/>
    <w:rsid w:val="007C69E1"/>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7A0"/>
    <w:rsid w:val="007E0A9D"/>
    <w:rsid w:val="007E0B96"/>
    <w:rsid w:val="007E1003"/>
    <w:rsid w:val="007E10E2"/>
    <w:rsid w:val="007E1893"/>
    <w:rsid w:val="007E232C"/>
    <w:rsid w:val="007E2CF6"/>
    <w:rsid w:val="007E2E51"/>
    <w:rsid w:val="007E3A9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2CD5"/>
    <w:rsid w:val="007F2DA1"/>
    <w:rsid w:val="007F34C7"/>
    <w:rsid w:val="007F366E"/>
    <w:rsid w:val="007F47E7"/>
    <w:rsid w:val="007F49CA"/>
    <w:rsid w:val="007F4D95"/>
    <w:rsid w:val="007F4F75"/>
    <w:rsid w:val="007F54E7"/>
    <w:rsid w:val="007F634A"/>
    <w:rsid w:val="007F6402"/>
    <w:rsid w:val="007F6C4A"/>
    <w:rsid w:val="007F6C5E"/>
    <w:rsid w:val="007F6D38"/>
    <w:rsid w:val="007F70F3"/>
    <w:rsid w:val="0080079C"/>
    <w:rsid w:val="0080269D"/>
    <w:rsid w:val="008040CB"/>
    <w:rsid w:val="008043C9"/>
    <w:rsid w:val="00804D0F"/>
    <w:rsid w:val="00804F45"/>
    <w:rsid w:val="008055AB"/>
    <w:rsid w:val="0080573E"/>
    <w:rsid w:val="00805D63"/>
    <w:rsid w:val="00806044"/>
    <w:rsid w:val="00806116"/>
    <w:rsid w:val="00806360"/>
    <w:rsid w:val="00806A56"/>
    <w:rsid w:val="00807B75"/>
    <w:rsid w:val="00807C43"/>
    <w:rsid w:val="00810237"/>
    <w:rsid w:val="00810AF3"/>
    <w:rsid w:val="00811804"/>
    <w:rsid w:val="008125DB"/>
    <w:rsid w:val="00813105"/>
    <w:rsid w:val="0081425E"/>
    <w:rsid w:val="008142E7"/>
    <w:rsid w:val="00814604"/>
    <w:rsid w:val="008147E7"/>
    <w:rsid w:val="00814C2C"/>
    <w:rsid w:val="00814F72"/>
    <w:rsid w:val="008150F0"/>
    <w:rsid w:val="0081570A"/>
    <w:rsid w:val="00815D5F"/>
    <w:rsid w:val="00816329"/>
    <w:rsid w:val="008176D9"/>
    <w:rsid w:val="00817D5A"/>
    <w:rsid w:val="008216CF"/>
    <w:rsid w:val="00821BB1"/>
    <w:rsid w:val="00821FE8"/>
    <w:rsid w:val="00822A19"/>
    <w:rsid w:val="00822FE2"/>
    <w:rsid w:val="00823BF2"/>
    <w:rsid w:val="008248AF"/>
    <w:rsid w:val="0082502F"/>
    <w:rsid w:val="008253EC"/>
    <w:rsid w:val="0082571E"/>
    <w:rsid w:val="00825FEE"/>
    <w:rsid w:val="00826691"/>
    <w:rsid w:val="0082692A"/>
    <w:rsid w:val="00826A7E"/>
    <w:rsid w:val="00826C98"/>
    <w:rsid w:val="008272CE"/>
    <w:rsid w:val="00827AF2"/>
    <w:rsid w:val="00830090"/>
    <w:rsid w:val="008305F0"/>
    <w:rsid w:val="0083071D"/>
    <w:rsid w:val="00830CAF"/>
    <w:rsid w:val="00830D3F"/>
    <w:rsid w:val="00831187"/>
    <w:rsid w:val="00831650"/>
    <w:rsid w:val="00832008"/>
    <w:rsid w:val="008320EC"/>
    <w:rsid w:val="0083270B"/>
    <w:rsid w:val="0083310A"/>
    <w:rsid w:val="008335C6"/>
    <w:rsid w:val="00833AB8"/>
    <w:rsid w:val="0083415A"/>
    <w:rsid w:val="00834CBF"/>
    <w:rsid w:val="00835378"/>
    <w:rsid w:val="008358C9"/>
    <w:rsid w:val="008359CC"/>
    <w:rsid w:val="00835AA5"/>
    <w:rsid w:val="00836100"/>
    <w:rsid w:val="00836A17"/>
    <w:rsid w:val="00836AC1"/>
    <w:rsid w:val="00837056"/>
    <w:rsid w:val="008409D4"/>
    <w:rsid w:val="00840BEE"/>
    <w:rsid w:val="0084131B"/>
    <w:rsid w:val="0084174D"/>
    <w:rsid w:val="008417FF"/>
    <w:rsid w:val="00841A95"/>
    <w:rsid w:val="00841D69"/>
    <w:rsid w:val="00841F69"/>
    <w:rsid w:val="008429BA"/>
    <w:rsid w:val="008440C6"/>
    <w:rsid w:val="00845944"/>
    <w:rsid w:val="00845AD5"/>
    <w:rsid w:val="00846788"/>
    <w:rsid w:val="008475C6"/>
    <w:rsid w:val="008502D4"/>
    <w:rsid w:val="008505E9"/>
    <w:rsid w:val="00851498"/>
    <w:rsid w:val="00851585"/>
    <w:rsid w:val="00851768"/>
    <w:rsid w:val="008517B7"/>
    <w:rsid w:val="008517E8"/>
    <w:rsid w:val="00852202"/>
    <w:rsid w:val="00852F58"/>
    <w:rsid w:val="0085364E"/>
    <w:rsid w:val="0085372A"/>
    <w:rsid w:val="008540C3"/>
    <w:rsid w:val="0085443F"/>
    <w:rsid w:val="00854AE3"/>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48BF"/>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C7A"/>
    <w:rsid w:val="00873D68"/>
    <w:rsid w:val="00874383"/>
    <w:rsid w:val="00875609"/>
    <w:rsid w:val="00875E60"/>
    <w:rsid w:val="00876B29"/>
    <w:rsid w:val="00876B6A"/>
    <w:rsid w:val="00876F48"/>
    <w:rsid w:val="00877A5D"/>
    <w:rsid w:val="008802B8"/>
    <w:rsid w:val="00881064"/>
    <w:rsid w:val="00881B1D"/>
    <w:rsid w:val="0088228F"/>
    <w:rsid w:val="008823CE"/>
    <w:rsid w:val="00882826"/>
    <w:rsid w:val="00882956"/>
    <w:rsid w:val="008834C6"/>
    <w:rsid w:val="00884B13"/>
    <w:rsid w:val="00884D1B"/>
    <w:rsid w:val="0088536D"/>
    <w:rsid w:val="0088616B"/>
    <w:rsid w:val="008877C1"/>
    <w:rsid w:val="00887B5D"/>
    <w:rsid w:val="008909E0"/>
    <w:rsid w:val="008919DA"/>
    <w:rsid w:val="00891A20"/>
    <w:rsid w:val="008930CD"/>
    <w:rsid w:val="008931B4"/>
    <w:rsid w:val="0089331B"/>
    <w:rsid w:val="008933BC"/>
    <w:rsid w:val="008936BE"/>
    <w:rsid w:val="00893C2B"/>
    <w:rsid w:val="00894EF3"/>
    <w:rsid w:val="00895F31"/>
    <w:rsid w:val="008969D4"/>
    <w:rsid w:val="0089735E"/>
    <w:rsid w:val="008978C5"/>
    <w:rsid w:val="008A00D5"/>
    <w:rsid w:val="008A0157"/>
    <w:rsid w:val="008A1365"/>
    <w:rsid w:val="008A1AB1"/>
    <w:rsid w:val="008A1D5F"/>
    <w:rsid w:val="008A216D"/>
    <w:rsid w:val="008A2970"/>
    <w:rsid w:val="008A2E29"/>
    <w:rsid w:val="008A3657"/>
    <w:rsid w:val="008A3A6F"/>
    <w:rsid w:val="008A3C76"/>
    <w:rsid w:val="008A3C98"/>
    <w:rsid w:val="008A481E"/>
    <w:rsid w:val="008A4861"/>
    <w:rsid w:val="008A51A5"/>
    <w:rsid w:val="008A5606"/>
    <w:rsid w:val="008A5873"/>
    <w:rsid w:val="008A5D2E"/>
    <w:rsid w:val="008A6002"/>
    <w:rsid w:val="008A60BA"/>
    <w:rsid w:val="008A6B05"/>
    <w:rsid w:val="008A7E15"/>
    <w:rsid w:val="008B1FB2"/>
    <w:rsid w:val="008B230C"/>
    <w:rsid w:val="008B31B9"/>
    <w:rsid w:val="008B3BA8"/>
    <w:rsid w:val="008B47EE"/>
    <w:rsid w:val="008B4851"/>
    <w:rsid w:val="008B5444"/>
    <w:rsid w:val="008B5670"/>
    <w:rsid w:val="008B6309"/>
    <w:rsid w:val="008B638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673"/>
    <w:rsid w:val="008C39ED"/>
    <w:rsid w:val="008C3D60"/>
    <w:rsid w:val="008C3FB4"/>
    <w:rsid w:val="008C4071"/>
    <w:rsid w:val="008C5210"/>
    <w:rsid w:val="008C5433"/>
    <w:rsid w:val="008C5658"/>
    <w:rsid w:val="008C5F5E"/>
    <w:rsid w:val="008C6767"/>
    <w:rsid w:val="008C6D60"/>
    <w:rsid w:val="008C6FC9"/>
    <w:rsid w:val="008C78C0"/>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D77BC"/>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4CD"/>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217"/>
    <w:rsid w:val="00911B90"/>
    <w:rsid w:val="00911C54"/>
    <w:rsid w:val="009122A7"/>
    <w:rsid w:val="00912795"/>
    <w:rsid w:val="00913029"/>
    <w:rsid w:val="00913EE3"/>
    <w:rsid w:val="009142CB"/>
    <w:rsid w:val="00914D3F"/>
    <w:rsid w:val="00915251"/>
    <w:rsid w:val="009152F5"/>
    <w:rsid w:val="0091557F"/>
    <w:rsid w:val="00915AF0"/>
    <w:rsid w:val="0091615C"/>
    <w:rsid w:val="00916CA4"/>
    <w:rsid w:val="00917759"/>
    <w:rsid w:val="009178C0"/>
    <w:rsid w:val="0092026D"/>
    <w:rsid w:val="00920619"/>
    <w:rsid w:val="00920762"/>
    <w:rsid w:val="009207CE"/>
    <w:rsid w:val="00920A13"/>
    <w:rsid w:val="00920DF2"/>
    <w:rsid w:val="009216C5"/>
    <w:rsid w:val="00921849"/>
    <w:rsid w:val="00921C1C"/>
    <w:rsid w:val="00922326"/>
    <w:rsid w:val="00922922"/>
    <w:rsid w:val="00923A02"/>
    <w:rsid w:val="00923CB9"/>
    <w:rsid w:val="00924445"/>
    <w:rsid w:val="0092449E"/>
    <w:rsid w:val="00925348"/>
    <w:rsid w:val="00925B89"/>
    <w:rsid w:val="009265B6"/>
    <w:rsid w:val="00927DE7"/>
    <w:rsid w:val="00927FB2"/>
    <w:rsid w:val="00927FFC"/>
    <w:rsid w:val="009302A6"/>
    <w:rsid w:val="0093049E"/>
    <w:rsid w:val="00930569"/>
    <w:rsid w:val="00931518"/>
    <w:rsid w:val="00931C00"/>
    <w:rsid w:val="00931E5B"/>
    <w:rsid w:val="00931F19"/>
    <w:rsid w:val="009323DD"/>
    <w:rsid w:val="0093261C"/>
    <w:rsid w:val="00934599"/>
    <w:rsid w:val="00935371"/>
    <w:rsid w:val="00935826"/>
    <w:rsid w:val="0093767A"/>
    <w:rsid w:val="009400B9"/>
    <w:rsid w:val="00940EF8"/>
    <w:rsid w:val="00941119"/>
    <w:rsid w:val="0094118D"/>
    <w:rsid w:val="00942030"/>
    <w:rsid w:val="00942226"/>
    <w:rsid w:val="00942379"/>
    <w:rsid w:val="009425A7"/>
    <w:rsid w:val="00942662"/>
    <w:rsid w:val="00942B80"/>
    <w:rsid w:val="00942BCA"/>
    <w:rsid w:val="00942C81"/>
    <w:rsid w:val="009433ED"/>
    <w:rsid w:val="0094429A"/>
    <w:rsid w:val="00945504"/>
    <w:rsid w:val="009465A0"/>
    <w:rsid w:val="00946722"/>
    <w:rsid w:val="009501C3"/>
    <w:rsid w:val="009502BE"/>
    <w:rsid w:val="009502F5"/>
    <w:rsid w:val="009511EE"/>
    <w:rsid w:val="009517EB"/>
    <w:rsid w:val="0095251F"/>
    <w:rsid w:val="0095321C"/>
    <w:rsid w:val="00953D09"/>
    <w:rsid w:val="00953F2B"/>
    <w:rsid w:val="00954A8F"/>
    <w:rsid w:val="00955067"/>
    <w:rsid w:val="00955109"/>
    <w:rsid w:val="00955F2F"/>
    <w:rsid w:val="00956A4E"/>
    <w:rsid w:val="00956AB5"/>
    <w:rsid w:val="009572B3"/>
    <w:rsid w:val="00957532"/>
    <w:rsid w:val="00957893"/>
    <w:rsid w:val="00960A92"/>
    <w:rsid w:val="00961502"/>
    <w:rsid w:val="009621A2"/>
    <w:rsid w:val="0096248C"/>
    <w:rsid w:val="00962FB6"/>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677B8"/>
    <w:rsid w:val="009700A8"/>
    <w:rsid w:val="00970229"/>
    <w:rsid w:val="009705ED"/>
    <w:rsid w:val="00970624"/>
    <w:rsid w:val="009706D5"/>
    <w:rsid w:val="00970BA8"/>
    <w:rsid w:val="00971170"/>
    <w:rsid w:val="009716FC"/>
    <w:rsid w:val="00971D98"/>
    <w:rsid w:val="00972A20"/>
    <w:rsid w:val="00973D2D"/>
    <w:rsid w:val="009743D3"/>
    <w:rsid w:val="00975737"/>
    <w:rsid w:val="009757DD"/>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4ED"/>
    <w:rsid w:val="009855D4"/>
    <w:rsid w:val="00985A84"/>
    <w:rsid w:val="00985F55"/>
    <w:rsid w:val="00986CE1"/>
    <w:rsid w:val="00986FE3"/>
    <w:rsid w:val="009872A0"/>
    <w:rsid w:val="00987987"/>
    <w:rsid w:val="00987DE7"/>
    <w:rsid w:val="00990052"/>
    <w:rsid w:val="00990E9B"/>
    <w:rsid w:val="009910A4"/>
    <w:rsid w:val="009910B3"/>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1D6"/>
    <w:rsid w:val="009A180D"/>
    <w:rsid w:val="009A201E"/>
    <w:rsid w:val="009A3252"/>
    <w:rsid w:val="009A3A73"/>
    <w:rsid w:val="009A411D"/>
    <w:rsid w:val="009A43BF"/>
    <w:rsid w:val="009A4D19"/>
    <w:rsid w:val="009A50B5"/>
    <w:rsid w:val="009A54A5"/>
    <w:rsid w:val="009A56A7"/>
    <w:rsid w:val="009A5D27"/>
    <w:rsid w:val="009A61DC"/>
    <w:rsid w:val="009A6604"/>
    <w:rsid w:val="009A6678"/>
    <w:rsid w:val="009A7D11"/>
    <w:rsid w:val="009B1258"/>
    <w:rsid w:val="009B1549"/>
    <w:rsid w:val="009B2302"/>
    <w:rsid w:val="009B2D7A"/>
    <w:rsid w:val="009B2DAA"/>
    <w:rsid w:val="009B3266"/>
    <w:rsid w:val="009B338B"/>
    <w:rsid w:val="009B3AF8"/>
    <w:rsid w:val="009B3D97"/>
    <w:rsid w:val="009B3F3E"/>
    <w:rsid w:val="009B3FDD"/>
    <w:rsid w:val="009B490F"/>
    <w:rsid w:val="009B5716"/>
    <w:rsid w:val="009B62AA"/>
    <w:rsid w:val="009B654D"/>
    <w:rsid w:val="009B6595"/>
    <w:rsid w:val="009B6E32"/>
    <w:rsid w:val="009B6F95"/>
    <w:rsid w:val="009B711D"/>
    <w:rsid w:val="009C00DC"/>
    <w:rsid w:val="009C040F"/>
    <w:rsid w:val="009C06DA"/>
    <w:rsid w:val="009C1155"/>
    <w:rsid w:val="009C15CD"/>
    <w:rsid w:val="009C16CD"/>
    <w:rsid w:val="009C19E0"/>
    <w:rsid w:val="009C1B9B"/>
    <w:rsid w:val="009C2357"/>
    <w:rsid w:val="009C2518"/>
    <w:rsid w:val="009C30B3"/>
    <w:rsid w:val="009C3548"/>
    <w:rsid w:val="009C3882"/>
    <w:rsid w:val="009C436F"/>
    <w:rsid w:val="009C43B4"/>
    <w:rsid w:val="009C4A6D"/>
    <w:rsid w:val="009C5825"/>
    <w:rsid w:val="009C5AA9"/>
    <w:rsid w:val="009C5E30"/>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4EB7"/>
    <w:rsid w:val="009D551A"/>
    <w:rsid w:val="009D5909"/>
    <w:rsid w:val="009D5D9E"/>
    <w:rsid w:val="009D61CE"/>
    <w:rsid w:val="009D62CF"/>
    <w:rsid w:val="009D6598"/>
    <w:rsid w:val="009D7294"/>
    <w:rsid w:val="009D73D9"/>
    <w:rsid w:val="009D779F"/>
    <w:rsid w:val="009E0168"/>
    <w:rsid w:val="009E064A"/>
    <w:rsid w:val="009E08A3"/>
    <w:rsid w:val="009E1FFB"/>
    <w:rsid w:val="009E20B7"/>
    <w:rsid w:val="009E2403"/>
    <w:rsid w:val="009E3E43"/>
    <w:rsid w:val="009E43D5"/>
    <w:rsid w:val="009E4420"/>
    <w:rsid w:val="009E46B6"/>
    <w:rsid w:val="009E46BC"/>
    <w:rsid w:val="009E4CDE"/>
    <w:rsid w:val="009E4E64"/>
    <w:rsid w:val="009E61A9"/>
    <w:rsid w:val="009E6A7C"/>
    <w:rsid w:val="009E6E3B"/>
    <w:rsid w:val="009F0698"/>
    <w:rsid w:val="009F0935"/>
    <w:rsid w:val="009F0A4E"/>
    <w:rsid w:val="009F0F49"/>
    <w:rsid w:val="009F18CF"/>
    <w:rsid w:val="009F2C66"/>
    <w:rsid w:val="009F3379"/>
    <w:rsid w:val="009F402F"/>
    <w:rsid w:val="009F474E"/>
    <w:rsid w:val="009F4C2D"/>
    <w:rsid w:val="009F4CE8"/>
    <w:rsid w:val="009F4E56"/>
    <w:rsid w:val="009F4FBE"/>
    <w:rsid w:val="009F53C9"/>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3FA4"/>
    <w:rsid w:val="00A0430F"/>
    <w:rsid w:val="00A043F7"/>
    <w:rsid w:val="00A045BC"/>
    <w:rsid w:val="00A0494F"/>
    <w:rsid w:val="00A04ACA"/>
    <w:rsid w:val="00A054B9"/>
    <w:rsid w:val="00A061F6"/>
    <w:rsid w:val="00A06455"/>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B71"/>
    <w:rsid w:val="00A23C2A"/>
    <w:rsid w:val="00A24661"/>
    <w:rsid w:val="00A2480E"/>
    <w:rsid w:val="00A24EBE"/>
    <w:rsid w:val="00A24FBA"/>
    <w:rsid w:val="00A25168"/>
    <w:rsid w:val="00A25311"/>
    <w:rsid w:val="00A2534E"/>
    <w:rsid w:val="00A25510"/>
    <w:rsid w:val="00A25672"/>
    <w:rsid w:val="00A25751"/>
    <w:rsid w:val="00A25CD8"/>
    <w:rsid w:val="00A25D08"/>
    <w:rsid w:val="00A26794"/>
    <w:rsid w:val="00A26F11"/>
    <w:rsid w:val="00A27446"/>
    <w:rsid w:val="00A27846"/>
    <w:rsid w:val="00A30644"/>
    <w:rsid w:val="00A30B63"/>
    <w:rsid w:val="00A30DEC"/>
    <w:rsid w:val="00A3113F"/>
    <w:rsid w:val="00A31171"/>
    <w:rsid w:val="00A311DE"/>
    <w:rsid w:val="00A31436"/>
    <w:rsid w:val="00A322CD"/>
    <w:rsid w:val="00A32686"/>
    <w:rsid w:val="00A32BE9"/>
    <w:rsid w:val="00A32C66"/>
    <w:rsid w:val="00A32DFF"/>
    <w:rsid w:val="00A32E31"/>
    <w:rsid w:val="00A33366"/>
    <w:rsid w:val="00A33684"/>
    <w:rsid w:val="00A343F4"/>
    <w:rsid w:val="00A3512C"/>
    <w:rsid w:val="00A351CC"/>
    <w:rsid w:val="00A36715"/>
    <w:rsid w:val="00A3675E"/>
    <w:rsid w:val="00A3699B"/>
    <w:rsid w:val="00A36D58"/>
    <w:rsid w:val="00A37503"/>
    <w:rsid w:val="00A404E5"/>
    <w:rsid w:val="00A406E6"/>
    <w:rsid w:val="00A41AC1"/>
    <w:rsid w:val="00A41CA4"/>
    <w:rsid w:val="00A42B33"/>
    <w:rsid w:val="00A42FE7"/>
    <w:rsid w:val="00A43140"/>
    <w:rsid w:val="00A436D2"/>
    <w:rsid w:val="00A4394E"/>
    <w:rsid w:val="00A43BC1"/>
    <w:rsid w:val="00A43C02"/>
    <w:rsid w:val="00A44166"/>
    <w:rsid w:val="00A44513"/>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6AEB"/>
    <w:rsid w:val="00A57036"/>
    <w:rsid w:val="00A571AB"/>
    <w:rsid w:val="00A5749C"/>
    <w:rsid w:val="00A5751B"/>
    <w:rsid w:val="00A60616"/>
    <w:rsid w:val="00A6076B"/>
    <w:rsid w:val="00A6180D"/>
    <w:rsid w:val="00A61D3B"/>
    <w:rsid w:val="00A628D0"/>
    <w:rsid w:val="00A62BC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0FF6"/>
    <w:rsid w:val="00A71BA0"/>
    <w:rsid w:val="00A728AD"/>
    <w:rsid w:val="00A73BF7"/>
    <w:rsid w:val="00A744AD"/>
    <w:rsid w:val="00A747AC"/>
    <w:rsid w:val="00A74B22"/>
    <w:rsid w:val="00A74B37"/>
    <w:rsid w:val="00A75114"/>
    <w:rsid w:val="00A75148"/>
    <w:rsid w:val="00A7590F"/>
    <w:rsid w:val="00A76F66"/>
    <w:rsid w:val="00A77900"/>
    <w:rsid w:val="00A8071F"/>
    <w:rsid w:val="00A80C02"/>
    <w:rsid w:val="00A80D01"/>
    <w:rsid w:val="00A81620"/>
    <w:rsid w:val="00A81AA2"/>
    <w:rsid w:val="00A81B5E"/>
    <w:rsid w:val="00A81FB7"/>
    <w:rsid w:val="00A82267"/>
    <w:rsid w:val="00A8284B"/>
    <w:rsid w:val="00A829C4"/>
    <w:rsid w:val="00A82A79"/>
    <w:rsid w:val="00A82BC3"/>
    <w:rsid w:val="00A82BCF"/>
    <w:rsid w:val="00A83F3F"/>
    <w:rsid w:val="00A84166"/>
    <w:rsid w:val="00A84566"/>
    <w:rsid w:val="00A84687"/>
    <w:rsid w:val="00A84D66"/>
    <w:rsid w:val="00A854C0"/>
    <w:rsid w:val="00A865DA"/>
    <w:rsid w:val="00A90AF8"/>
    <w:rsid w:val="00A91483"/>
    <w:rsid w:val="00A92611"/>
    <w:rsid w:val="00A934E0"/>
    <w:rsid w:val="00A93C5D"/>
    <w:rsid w:val="00A940CF"/>
    <w:rsid w:val="00A94866"/>
    <w:rsid w:val="00A9488B"/>
    <w:rsid w:val="00A94AAE"/>
    <w:rsid w:val="00A96518"/>
    <w:rsid w:val="00A96630"/>
    <w:rsid w:val="00A96BE9"/>
    <w:rsid w:val="00A97192"/>
    <w:rsid w:val="00A97EDD"/>
    <w:rsid w:val="00A97EF0"/>
    <w:rsid w:val="00AA0291"/>
    <w:rsid w:val="00AA02F1"/>
    <w:rsid w:val="00AA0776"/>
    <w:rsid w:val="00AA0DC1"/>
    <w:rsid w:val="00AA1198"/>
    <w:rsid w:val="00AA1249"/>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0D75"/>
    <w:rsid w:val="00AC1757"/>
    <w:rsid w:val="00AC1D95"/>
    <w:rsid w:val="00AC2788"/>
    <w:rsid w:val="00AC2801"/>
    <w:rsid w:val="00AC2A50"/>
    <w:rsid w:val="00AC2A6E"/>
    <w:rsid w:val="00AC2AD3"/>
    <w:rsid w:val="00AC2E3A"/>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6D8"/>
    <w:rsid w:val="00AD7D83"/>
    <w:rsid w:val="00AE0668"/>
    <w:rsid w:val="00AE0E11"/>
    <w:rsid w:val="00AE1244"/>
    <w:rsid w:val="00AE1C5F"/>
    <w:rsid w:val="00AE1D69"/>
    <w:rsid w:val="00AE2B70"/>
    <w:rsid w:val="00AE3439"/>
    <w:rsid w:val="00AE422D"/>
    <w:rsid w:val="00AE4698"/>
    <w:rsid w:val="00AE55E5"/>
    <w:rsid w:val="00AE60D1"/>
    <w:rsid w:val="00AE6BCB"/>
    <w:rsid w:val="00AE7624"/>
    <w:rsid w:val="00AE7DA9"/>
    <w:rsid w:val="00AE7F1C"/>
    <w:rsid w:val="00AF06A6"/>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6A8E"/>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3DE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89"/>
    <w:rsid w:val="00B2239D"/>
    <w:rsid w:val="00B22538"/>
    <w:rsid w:val="00B24214"/>
    <w:rsid w:val="00B2459A"/>
    <w:rsid w:val="00B24708"/>
    <w:rsid w:val="00B24C36"/>
    <w:rsid w:val="00B24D95"/>
    <w:rsid w:val="00B252D4"/>
    <w:rsid w:val="00B279B1"/>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6CC"/>
    <w:rsid w:val="00B34FE6"/>
    <w:rsid w:val="00B3551C"/>
    <w:rsid w:val="00B359A7"/>
    <w:rsid w:val="00B35FC1"/>
    <w:rsid w:val="00B368D9"/>
    <w:rsid w:val="00B3699E"/>
    <w:rsid w:val="00B37854"/>
    <w:rsid w:val="00B40021"/>
    <w:rsid w:val="00B4080D"/>
    <w:rsid w:val="00B408A4"/>
    <w:rsid w:val="00B40DCB"/>
    <w:rsid w:val="00B40F7D"/>
    <w:rsid w:val="00B41056"/>
    <w:rsid w:val="00B411DB"/>
    <w:rsid w:val="00B413C6"/>
    <w:rsid w:val="00B41C66"/>
    <w:rsid w:val="00B42273"/>
    <w:rsid w:val="00B424B6"/>
    <w:rsid w:val="00B43A30"/>
    <w:rsid w:val="00B44939"/>
    <w:rsid w:val="00B44C07"/>
    <w:rsid w:val="00B44DAE"/>
    <w:rsid w:val="00B45264"/>
    <w:rsid w:val="00B4694C"/>
    <w:rsid w:val="00B4698A"/>
    <w:rsid w:val="00B46BD1"/>
    <w:rsid w:val="00B46C90"/>
    <w:rsid w:val="00B47415"/>
    <w:rsid w:val="00B47535"/>
    <w:rsid w:val="00B477F1"/>
    <w:rsid w:val="00B4792F"/>
    <w:rsid w:val="00B47C05"/>
    <w:rsid w:val="00B50760"/>
    <w:rsid w:val="00B51524"/>
    <w:rsid w:val="00B5221E"/>
    <w:rsid w:val="00B522AC"/>
    <w:rsid w:val="00B52729"/>
    <w:rsid w:val="00B536DB"/>
    <w:rsid w:val="00B5429E"/>
    <w:rsid w:val="00B54910"/>
    <w:rsid w:val="00B54C37"/>
    <w:rsid w:val="00B54DAB"/>
    <w:rsid w:val="00B5521E"/>
    <w:rsid w:val="00B55A65"/>
    <w:rsid w:val="00B55FAF"/>
    <w:rsid w:val="00B5621D"/>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48C"/>
    <w:rsid w:val="00B669F2"/>
    <w:rsid w:val="00B66E67"/>
    <w:rsid w:val="00B67D76"/>
    <w:rsid w:val="00B70104"/>
    <w:rsid w:val="00B70E59"/>
    <w:rsid w:val="00B712C7"/>
    <w:rsid w:val="00B71986"/>
    <w:rsid w:val="00B71B06"/>
    <w:rsid w:val="00B72644"/>
    <w:rsid w:val="00B72810"/>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11B"/>
    <w:rsid w:val="00B84D7D"/>
    <w:rsid w:val="00B852B7"/>
    <w:rsid w:val="00B856FF"/>
    <w:rsid w:val="00B85888"/>
    <w:rsid w:val="00B85D0A"/>
    <w:rsid w:val="00B85D18"/>
    <w:rsid w:val="00B8671F"/>
    <w:rsid w:val="00B86CBC"/>
    <w:rsid w:val="00B87FE9"/>
    <w:rsid w:val="00B9137D"/>
    <w:rsid w:val="00B91FB8"/>
    <w:rsid w:val="00B9241A"/>
    <w:rsid w:val="00B929C3"/>
    <w:rsid w:val="00B937E7"/>
    <w:rsid w:val="00B93866"/>
    <w:rsid w:val="00B93A46"/>
    <w:rsid w:val="00B944B8"/>
    <w:rsid w:val="00B946B2"/>
    <w:rsid w:val="00B95A24"/>
    <w:rsid w:val="00B95B3E"/>
    <w:rsid w:val="00B9652B"/>
    <w:rsid w:val="00B9672B"/>
    <w:rsid w:val="00B96756"/>
    <w:rsid w:val="00B96A6C"/>
    <w:rsid w:val="00B970B0"/>
    <w:rsid w:val="00B97D87"/>
    <w:rsid w:val="00BA05C9"/>
    <w:rsid w:val="00BA080B"/>
    <w:rsid w:val="00BA0A4F"/>
    <w:rsid w:val="00BA0F66"/>
    <w:rsid w:val="00BA1311"/>
    <w:rsid w:val="00BA1B40"/>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64D"/>
    <w:rsid w:val="00BB165B"/>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B7E79"/>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C9C"/>
    <w:rsid w:val="00BC512A"/>
    <w:rsid w:val="00BC5391"/>
    <w:rsid w:val="00BC6CEA"/>
    <w:rsid w:val="00BC7052"/>
    <w:rsid w:val="00BC759E"/>
    <w:rsid w:val="00BC7F89"/>
    <w:rsid w:val="00BD00CF"/>
    <w:rsid w:val="00BD0C86"/>
    <w:rsid w:val="00BD22D9"/>
    <w:rsid w:val="00BD3855"/>
    <w:rsid w:val="00BD3C64"/>
    <w:rsid w:val="00BD41D7"/>
    <w:rsid w:val="00BD4544"/>
    <w:rsid w:val="00BD584D"/>
    <w:rsid w:val="00BD65B2"/>
    <w:rsid w:val="00BD7C43"/>
    <w:rsid w:val="00BE0587"/>
    <w:rsid w:val="00BE180E"/>
    <w:rsid w:val="00BE1858"/>
    <w:rsid w:val="00BE190E"/>
    <w:rsid w:val="00BE2540"/>
    <w:rsid w:val="00BE2699"/>
    <w:rsid w:val="00BE26FA"/>
    <w:rsid w:val="00BE3B73"/>
    <w:rsid w:val="00BE3C0E"/>
    <w:rsid w:val="00BE47B5"/>
    <w:rsid w:val="00BE598F"/>
    <w:rsid w:val="00BE5EC3"/>
    <w:rsid w:val="00BE6552"/>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B4A"/>
    <w:rsid w:val="00C02966"/>
    <w:rsid w:val="00C02B55"/>
    <w:rsid w:val="00C02C83"/>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5B0D"/>
    <w:rsid w:val="00C160A1"/>
    <w:rsid w:val="00C16987"/>
    <w:rsid w:val="00C16D04"/>
    <w:rsid w:val="00C171EA"/>
    <w:rsid w:val="00C179C4"/>
    <w:rsid w:val="00C201B6"/>
    <w:rsid w:val="00C20A77"/>
    <w:rsid w:val="00C20E68"/>
    <w:rsid w:val="00C21132"/>
    <w:rsid w:val="00C21246"/>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6364"/>
    <w:rsid w:val="00C373EA"/>
    <w:rsid w:val="00C37C99"/>
    <w:rsid w:val="00C37CB5"/>
    <w:rsid w:val="00C37E50"/>
    <w:rsid w:val="00C4066F"/>
    <w:rsid w:val="00C42A0E"/>
    <w:rsid w:val="00C438F5"/>
    <w:rsid w:val="00C441D7"/>
    <w:rsid w:val="00C4463D"/>
    <w:rsid w:val="00C447D2"/>
    <w:rsid w:val="00C45222"/>
    <w:rsid w:val="00C46663"/>
    <w:rsid w:val="00C468E9"/>
    <w:rsid w:val="00C47599"/>
    <w:rsid w:val="00C476FC"/>
    <w:rsid w:val="00C477E1"/>
    <w:rsid w:val="00C47CE7"/>
    <w:rsid w:val="00C504F9"/>
    <w:rsid w:val="00C50B8F"/>
    <w:rsid w:val="00C50C62"/>
    <w:rsid w:val="00C515B6"/>
    <w:rsid w:val="00C52086"/>
    <w:rsid w:val="00C52854"/>
    <w:rsid w:val="00C52A24"/>
    <w:rsid w:val="00C544C8"/>
    <w:rsid w:val="00C54574"/>
    <w:rsid w:val="00C55C34"/>
    <w:rsid w:val="00C56765"/>
    <w:rsid w:val="00C56D33"/>
    <w:rsid w:val="00C5753C"/>
    <w:rsid w:val="00C57816"/>
    <w:rsid w:val="00C605A8"/>
    <w:rsid w:val="00C61071"/>
    <w:rsid w:val="00C611D3"/>
    <w:rsid w:val="00C612F6"/>
    <w:rsid w:val="00C61989"/>
    <w:rsid w:val="00C619A2"/>
    <w:rsid w:val="00C62047"/>
    <w:rsid w:val="00C62355"/>
    <w:rsid w:val="00C62D98"/>
    <w:rsid w:val="00C632A3"/>
    <w:rsid w:val="00C6347D"/>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D44"/>
    <w:rsid w:val="00C73074"/>
    <w:rsid w:val="00C75E83"/>
    <w:rsid w:val="00C7706C"/>
    <w:rsid w:val="00C77938"/>
    <w:rsid w:val="00C77AC5"/>
    <w:rsid w:val="00C77CAE"/>
    <w:rsid w:val="00C80574"/>
    <w:rsid w:val="00C809E8"/>
    <w:rsid w:val="00C80EBC"/>
    <w:rsid w:val="00C8106D"/>
    <w:rsid w:val="00C822DC"/>
    <w:rsid w:val="00C82E95"/>
    <w:rsid w:val="00C8357B"/>
    <w:rsid w:val="00C83859"/>
    <w:rsid w:val="00C83919"/>
    <w:rsid w:val="00C83B67"/>
    <w:rsid w:val="00C83FE2"/>
    <w:rsid w:val="00C840C6"/>
    <w:rsid w:val="00C84434"/>
    <w:rsid w:val="00C84604"/>
    <w:rsid w:val="00C84723"/>
    <w:rsid w:val="00C8502B"/>
    <w:rsid w:val="00C85777"/>
    <w:rsid w:val="00C858CF"/>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B89"/>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0A"/>
    <w:rsid w:val="00CB1C73"/>
    <w:rsid w:val="00CB20ED"/>
    <w:rsid w:val="00CB21ED"/>
    <w:rsid w:val="00CB2B91"/>
    <w:rsid w:val="00CB3C1E"/>
    <w:rsid w:val="00CB3E24"/>
    <w:rsid w:val="00CB46BF"/>
    <w:rsid w:val="00CB47D0"/>
    <w:rsid w:val="00CB5272"/>
    <w:rsid w:val="00CB55B3"/>
    <w:rsid w:val="00CB5945"/>
    <w:rsid w:val="00CB5C1D"/>
    <w:rsid w:val="00CB5CA0"/>
    <w:rsid w:val="00CB5FF7"/>
    <w:rsid w:val="00CB607B"/>
    <w:rsid w:val="00CB6B3C"/>
    <w:rsid w:val="00CB70A1"/>
    <w:rsid w:val="00CB7156"/>
    <w:rsid w:val="00CB7470"/>
    <w:rsid w:val="00CB748D"/>
    <w:rsid w:val="00CC045F"/>
    <w:rsid w:val="00CC0E46"/>
    <w:rsid w:val="00CC108F"/>
    <w:rsid w:val="00CC1BF5"/>
    <w:rsid w:val="00CC1E27"/>
    <w:rsid w:val="00CC3078"/>
    <w:rsid w:val="00CC3925"/>
    <w:rsid w:val="00CC3954"/>
    <w:rsid w:val="00CC3A25"/>
    <w:rsid w:val="00CC45EE"/>
    <w:rsid w:val="00CC4E78"/>
    <w:rsid w:val="00CC4EEC"/>
    <w:rsid w:val="00CC4F9F"/>
    <w:rsid w:val="00CC565E"/>
    <w:rsid w:val="00CC6055"/>
    <w:rsid w:val="00CC620F"/>
    <w:rsid w:val="00CC70B1"/>
    <w:rsid w:val="00CC718A"/>
    <w:rsid w:val="00CC7433"/>
    <w:rsid w:val="00CC764E"/>
    <w:rsid w:val="00CC7915"/>
    <w:rsid w:val="00CC79F3"/>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0A6E"/>
    <w:rsid w:val="00CE134E"/>
    <w:rsid w:val="00CE1414"/>
    <w:rsid w:val="00CE14DF"/>
    <w:rsid w:val="00CE1F13"/>
    <w:rsid w:val="00CE2489"/>
    <w:rsid w:val="00CE25F1"/>
    <w:rsid w:val="00CE275A"/>
    <w:rsid w:val="00CE28C5"/>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2FF2"/>
    <w:rsid w:val="00CF63E5"/>
    <w:rsid w:val="00CF66FF"/>
    <w:rsid w:val="00CF705D"/>
    <w:rsid w:val="00CF7B33"/>
    <w:rsid w:val="00D00392"/>
    <w:rsid w:val="00D009D5"/>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6A13"/>
    <w:rsid w:val="00D07AEB"/>
    <w:rsid w:val="00D10344"/>
    <w:rsid w:val="00D1062D"/>
    <w:rsid w:val="00D10723"/>
    <w:rsid w:val="00D10ED2"/>
    <w:rsid w:val="00D10FA6"/>
    <w:rsid w:val="00D11917"/>
    <w:rsid w:val="00D11E3A"/>
    <w:rsid w:val="00D134FE"/>
    <w:rsid w:val="00D137B6"/>
    <w:rsid w:val="00D13BAA"/>
    <w:rsid w:val="00D14BB3"/>
    <w:rsid w:val="00D1501C"/>
    <w:rsid w:val="00D1581F"/>
    <w:rsid w:val="00D159D2"/>
    <w:rsid w:val="00D15E74"/>
    <w:rsid w:val="00D1609F"/>
    <w:rsid w:val="00D1631A"/>
    <w:rsid w:val="00D17945"/>
    <w:rsid w:val="00D17972"/>
    <w:rsid w:val="00D202BA"/>
    <w:rsid w:val="00D20A77"/>
    <w:rsid w:val="00D20B5F"/>
    <w:rsid w:val="00D22226"/>
    <w:rsid w:val="00D232F1"/>
    <w:rsid w:val="00D23CC8"/>
    <w:rsid w:val="00D247A7"/>
    <w:rsid w:val="00D24970"/>
    <w:rsid w:val="00D24EF8"/>
    <w:rsid w:val="00D25088"/>
    <w:rsid w:val="00D25782"/>
    <w:rsid w:val="00D27350"/>
    <w:rsid w:val="00D27352"/>
    <w:rsid w:val="00D27B3A"/>
    <w:rsid w:val="00D27E76"/>
    <w:rsid w:val="00D304B1"/>
    <w:rsid w:val="00D30CCE"/>
    <w:rsid w:val="00D310CB"/>
    <w:rsid w:val="00D311C5"/>
    <w:rsid w:val="00D31692"/>
    <w:rsid w:val="00D32314"/>
    <w:rsid w:val="00D324CF"/>
    <w:rsid w:val="00D325C1"/>
    <w:rsid w:val="00D32FDE"/>
    <w:rsid w:val="00D331C2"/>
    <w:rsid w:val="00D3330B"/>
    <w:rsid w:val="00D33C93"/>
    <w:rsid w:val="00D33F7A"/>
    <w:rsid w:val="00D3495E"/>
    <w:rsid w:val="00D354EB"/>
    <w:rsid w:val="00D35747"/>
    <w:rsid w:val="00D359B2"/>
    <w:rsid w:val="00D35D2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1CBE"/>
    <w:rsid w:val="00D52566"/>
    <w:rsid w:val="00D526C8"/>
    <w:rsid w:val="00D53BF4"/>
    <w:rsid w:val="00D5428E"/>
    <w:rsid w:val="00D54741"/>
    <w:rsid w:val="00D551E2"/>
    <w:rsid w:val="00D5521B"/>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5CE1"/>
    <w:rsid w:val="00D6652F"/>
    <w:rsid w:val="00D6654D"/>
    <w:rsid w:val="00D66697"/>
    <w:rsid w:val="00D668C3"/>
    <w:rsid w:val="00D66A43"/>
    <w:rsid w:val="00D66DBC"/>
    <w:rsid w:val="00D66F4C"/>
    <w:rsid w:val="00D6766B"/>
    <w:rsid w:val="00D67710"/>
    <w:rsid w:val="00D67D52"/>
    <w:rsid w:val="00D70555"/>
    <w:rsid w:val="00D707AB"/>
    <w:rsid w:val="00D7155A"/>
    <w:rsid w:val="00D7218A"/>
    <w:rsid w:val="00D734C6"/>
    <w:rsid w:val="00D73765"/>
    <w:rsid w:val="00D7377C"/>
    <w:rsid w:val="00D740D9"/>
    <w:rsid w:val="00D74236"/>
    <w:rsid w:val="00D75062"/>
    <w:rsid w:val="00D76CA3"/>
    <w:rsid w:val="00D77078"/>
    <w:rsid w:val="00D7735E"/>
    <w:rsid w:val="00D77C78"/>
    <w:rsid w:val="00D802EF"/>
    <w:rsid w:val="00D8046D"/>
    <w:rsid w:val="00D80CDF"/>
    <w:rsid w:val="00D8178E"/>
    <w:rsid w:val="00D820FC"/>
    <w:rsid w:val="00D83945"/>
    <w:rsid w:val="00D840DA"/>
    <w:rsid w:val="00D84542"/>
    <w:rsid w:val="00D8554A"/>
    <w:rsid w:val="00D8625D"/>
    <w:rsid w:val="00D86901"/>
    <w:rsid w:val="00D86A7B"/>
    <w:rsid w:val="00D86DFB"/>
    <w:rsid w:val="00D8792F"/>
    <w:rsid w:val="00D8795A"/>
    <w:rsid w:val="00D90B3E"/>
    <w:rsid w:val="00D90C01"/>
    <w:rsid w:val="00D91242"/>
    <w:rsid w:val="00D91789"/>
    <w:rsid w:val="00D92083"/>
    <w:rsid w:val="00D931C0"/>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2B1"/>
    <w:rsid w:val="00DA05AB"/>
    <w:rsid w:val="00DA0A61"/>
    <w:rsid w:val="00DA0BE3"/>
    <w:rsid w:val="00DA17BE"/>
    <w:rsid w:val="00DA1942"/>
    <w:rsid w:val="00DA1B9B"/>
    <w:rsid w:val="00DA22F0"/>
    <w:rsid w:val="00DA3D64"/>
    <w:rsid w:val="00DA415E"/>
    <w:rsid w:val="00DA508D"/>
    <w:rsid w:val="00DA62B5"/>
    <w:rsid w:val="00DA649F"/>
    <w:rsid w:val="00DA6C21"/>
    <w:rsid w:val="00DA7153"/>
    <w:rsid w:val="00DA72F8"/>
    <w:rsid w:val="00DA758B"/>
    <w:rsid w:val="00DA7A8A"/>
    <w:rsid w:val="00DA7EE1"/>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DA6"/>
    <w:rsid w:val="00DD5EB4"/>
    <w:rsid w:val="00DD6064"/>
    <w:rsid w:val="00DD6138"/>
    <w:rsid w:val="00DD6240"/>
    <w:rsid w:val="00DD649E"/>
    <w:rsid w:val="00DD65A3"/>
    <w:rsid w:val="00DD7697"/>
    <w:rsid w:val="00DD772F"/>
    <w:rsid w:val="00DDB847"/>
    <w:rsid w:val="00DE0954"/>
    <w:rsid w:val="00DE0A53"/>
    <w:rsid w:val="00DE1720"/>
    <w:rsid w:val="00DE18BB"/>
    <w:rsid w:val="00DE18FF"/>
    <w:rsid w:val="00DE2046"/>
    <w:rsid w:val="00DE290C"/>
    <w:rsid w:val="00DE34A5"/>
    <w:rsid w:val="00DE36F4"/>
    <w:rsid w:val="00DE37BE"/>
    <w:rsid w:val="00DE3D84"/>
    <w:rsid w:val="00DE4696"/>
    <w:rsid w:val="00DE4BE1"/>
    <w:rsid w:val="00DE4FAD"/>
    <w:rsid w:val="00DE504D"/>
    <w:rsid w:val="00DE5120"/>
    <w:rsid w:val="00DE560D"/>
    <w:rsid w:val="00DE5711"/>
    <w:rsid w:val="00DE5F20"/>
    <w:rsid w:val="00DE661B"/>
    <w:rsid w:val="00DE6949"/>
    <w:rsid w:val="00DE6D6E"/>
    <w:rsid w:val="00DE6E2B"/>
    <w:rsid w:val="00DE6ED4"/>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C14"/>
    <w:rsid w:val="00E02E87"/>
    <w:rsid w:val="00E03BE5"/>
    <w:rsid w:val="00E042BB"/>
    <w:rsid w:val="00E04697"/>
    <w:rsid w:val="00E04919"/>
    <w:rsid w:val="00E05E2D"/>
    <w:rsid w:val="00E063ED"/>
    <w:rsid w:val="00E069E3"/>
    <w:rsid w:val="00E076BB"/>
    <w:rsid w:val="00E07E17"/>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4DE8"/>
    <w:rsid w:val="00E16072"/>
    <w:rsid w:val="00E160F5"/>
    <w:rsid w:val="00E16240"/>
    <w:rsid w:val="00E16397"/>
    <w:rsid w:val="00E174CC"/>
    <w:rsid w:val="00E20832"/>
    <w:rsid w:val="00E20941"/>
    <w:rsid w:val="00E20B63"/>
    <w:rsid w:val="00E21018"/>
    <w:rsid w:val="00E213D4"/>
    <w:rsid w:val="00E217CA"/>
    <w:rsid w:val="00E2216E"/>
    <w:rsid w:val="00E2272C"/>
    <w:rsid w:val="00E22FEC"/>
    <w:rsid w:val="00E23403"/>
    <w:rsid w:val="00E246B0"/>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5D2"/>
    <w:rsid w:val="00E347D3"/>
    <w:rsid w:val="00E355E0"/>
    <w:rsid w:val="00E355F1"/>
    <w:rsid w:val="00E3566E"/>
    <w:rsid w:val="00E3567D"/>
    <w:rsid w:val="00E357B2"/>
    <w:rsid w:val="00E35E7C"/>
    <w:rsid w:val="00E35F01"/>
    <w:rsid w:val="00E365AF"/>
    <w:rsid w:val="00E37317"/>
    <w:rsid w:val="00E375BF"/>
    <w:rsid w:val="00E3782C"/>
    <w:rsid w:val="00E37A98"/>
    <w:rsid w:val="00E41326"/>
    <w:rsid w:val="00E41A47"/>
    <w:rsid w:val="00E41B4B"/>
    <w:rsid w:val="00E422CC"/>
    <w:rsid w:val="00E42587"/>
    <w:rsid w:val="00E42A6B"/>
    <w:rsid w:val="00E42AB8"/>
    <w:rsid w:val="00E42B7C"/>
    <w:rsid w:val="00E43E42"/>
    <w:rsid w:val="00E43FBD"/>
    <w:rsid w:val="00E448B7"/>
    <w:rsid w:val="00E50D81"/>
    <w:rsid w:val="00E50F17"/>
    <w:rsid w:val="00E50F51"/>
    <w:rsid w:val="00E50F94"/>
    <w:rsid w:val="00E52234"/>
    <w:rsid w:val="00E52B67"/>
    <w:rsid w:val="00E53CA2"/>
    <w:rsid w:val="00E53E12"/>
    <w:rsid w:val="00E54362"/>
    <w:rsid w:val="00E54BE2"/>
    <w:rsid w:val="00E54F41"/>
    <w:rsid w:val="00E55E1A"/>
    <w:rsid w:val="00E568FC"/>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68DB"/>
    <w:rsid w:val="00E66B44"/>
    <w:rsid w:val="00E670F8"/>
    <w:rsid w:val="00E67CF1"/>
    <w:rsid w:val="00E70410"/>
    <w:rsid w:val="00E7043E"/>
    <w:rsid w:val="00E721B9"/>
    <w:rsid w:val="00E729B9"/>
    <w:rsid w:val="00E75068"/>
    <w:rsid w:val="00E75CDE"/>
    <w:rsid w:val="00E76292"/>
    <w:rsid w:val="00E76434"/>
    <w:rsid w:val="00E76A3A"/>
    <w:rsid w:val="00E77D11"/>
    <w:rsid w:val="00E80EDE"/>
    <w:rsid w:val="00E81505"/>
    <w:rsid w:val="00E81709"/>
    <w:rsid w:val="00E81834"/>
    <w:rsid w:val="00E81CD8"/>
    <w:rsid w:val="00E81D97"/>
    <w:rsid w:val="00E81E81"/>
    <w:rsid w:val="00E82631"/>
    <w:rsid w:val="00E8279E"/>
    <w:rsid w:val="00E83154"/>
    <w:rsid w:val="00E83222"/>
    <w:rsid w:val="00E83B49"/>
    <w:rsid w:val="00E8432A"/>
    <w:rsid w:val="00E85013"/>
    <w:rsid w:val="00E85E8B"/>
    <w:rsid w:val="00E865C4"/>
    <w:rsid w:val="00E865CE"/>
    <w:rsid w:val="00E8683C"/>
    <w:rsid w:val="00E86BCE"/>
    <w:rsid w:val="00E871A9"/>
    <w:rsid w:val="00E9025B"/>
    <w:rsid w:val="00E909CE"/>
    <w:rsid w:val="00E90D60"/>
    <w:rsid w:val="00E90D94"/>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38CA"/>
    <w:rsid w:val="00EA3EE4"/>
    <w:rsid w:val="00EA4193"/>
    <w:rsid w:val="00EA4970"/>
    <w:rsid w:val="00EA4E23"/>
    <w:rsid w:val="00EA56A6"/>
    <w:rsid w:val="00EA6573"/>
    <w:rsid w:val="00EA6D1E"/>
    <w:rsid w:val="00EA6E8F"/>
    <w:rsid w:val="00EA6F5B"/>
    <w:rsid w:val="00EA7102"/>
    <w:rsid w:val="00EA76DD"/>
    <w:rsid w:val="00EB01C2"/>
    <w:rsid w:val="00EB03BA"/>
    <w:rsid w:val="00EB0868"/>
    <w:rsid w:val="00EB0EB5"/>
    <w:rsid w:val="00EB164F"/>
    <w:rsid w:val="00EB23E7"/>
    <w:rsid w:val="00EB2C7E"/>
    <w:rsid w:val="00EB3280"/>
    <w:rsid w:val="00EB33BE"/>
    <w:rsid w:val="00EB35C1"/>
    <w:rsid w:val="00EB3686"/>
    <w:rsid w:val="00EB381D"/>
    <w:rsid w:val="00EB3EAD"/>
    <w:rsid w:val="00EB444B"/>
    <w:rsid w:val="00EB4CA8"/>
    <w:rsid w:val="00EB4E31"/>
    <w:rsid w:val="00EB5160"/>
    <w:rsid w:val="00EB58C7"/>
    <w:rsid w:val="00EB5A03"/>
    <w:rsid w:val="00EB5C52"/>
    <w:rsid w:val="00EB5C85"/>
    <w:rsid w:val="00EB5DC1"/>
    <w:rsid w:val="00EB6D85"/>
    <w:rsid w:val="00EB6E93"/>
    <w:rsid w:val="00EB79EA"/>
    <w:rsid w:val="00EB7FCE"/>
    <w:rsid w:val="00EC0133"/>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873"/>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03ED"/>
    <w:rsid w:val="00EE19FD"/>
    <w:rsid w:val="00EE1B56"/>
    <w:rsid w:val="00EE1C85"/>
    <w:rsid w:val="00EE2596"/>
    <w:rsid w:val="00EE2914"/>
    <w:rsid w:val="00EE2B91"/>
    <w:rsid w:val="00EE2F6A"/>
    <w:rsid w:val="00EE334B"/>
    <w:rsid w:val="00EE33F3"/>
    <w:rsid w:val="00EE3480"/>
    <w:rsid w:val="00EE3F1E"/>
    <w:rsid w:val="00EE433A"/>
    <w:rsid w:val="00EE4477"/>
    <w:rsid w:val="00EE44B0"/>
    <w:rsid w:val="00EE47C5"/>
    <w:rsid w:val="00EE4A77"/>
    <w:rsid w:val="00EE523A"/>
    <w:rsid w:val="00EE54B9"/>
    <w:rsid w:val="00EE593B"/>
    <w:rsid w:val="00EE5F7A"/>
    <w:rsid w:val="00EE5FC7"/>
    <w:rsid w:val="00EE6920"/>
    <w:rsid w:val="00EE6E84"/>
    <w:rsid w:val="00EE731E"/>
    <w:rsid w:val="00EE7654"/>
    <w:rsid w:val="00EE7DEA"/>
    <w:rsid w:val="00EF0C5A"/>
    <w:rsid w:val="00EF13E9"/>
    <w:rsid w:val="00EF1E72"/>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3F4"/>
    <w:rsid w:val="00F0044A"/>
    <w:rsid w:val="00F00EAA"/>
    <w:rsid w:val="00F01B51"/>
    <w:rsid w:val="00F01DAE"/>
    <w:rsid w:val="00F021BD"/>
    <w:rsid w:val="00F02806"/>
    <w:rsid w:val="00F02B98"/>
    <w:rsid w:val="00F02C2E"/>
    <w:rsid w:val="00F03222"/>
    <w:rsid w:val="00F032A4"/>
    <w:rsid w:val="00F032DB"/>
    <w:rsid w:val="00F03537"/>
    <w:rsid w:val="00F035A8"/>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2CEF"/>
    <w:rsid w:val="00F23435"/>
    <w:rsid w:val="00F235F7"/>
    <w:rsid w:val="00F23DCF"/>
    <w:rsid w:val="00F2421D"/>
    <w:rsid w:val="00F25241"/>
    <w:rsid w:val="00F30026"/>
    <w:rsid w:val="00F302A5"/>
    <w:rsid w:val="00F308B9"/>
    <w:rsid w:val="00F30AA8"/>
    <w:rsid w:val="00F30B9E"/>
    <w:rsid w:val="00F31B00"/>
    <w:rsid w:val="00F32018"/>
    <w:rsid w:val="00F32DE5"/>
    <w:rsid w:val="00F332DC"/>
    <w:rsid w:val="00F33516"/>
    <w:rsid w:val="00F33852"/>
    <w:rsid w:val="00F33A43"/>
    <w:rsid w:val="00F341F3"/>
    <w:rsid w:val="00F34532"/>
    <w:rsid w:val="00F346E3"/>
    <w:rsid w:val="00F34725"/>
    <w:rsid w:val="00F3565B"/>
    <w:rsid w:val="00F35BB6"/>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3F66"/>
    <w:rsid w:val="00F44527"/>
    <w:rsid w:val="00F44695"/>
    <w:rsid w:val="00F44AFC"/>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76"/>
    <w:rsid w:val="00F511B0"/>
    <w:rsid w:val="00F51433"/>
    <w:rsid w:val="00F5171B"/>
    <w:rsid w:val="00F51A87"/>
    <w:rsid w:val="00F52939"/>
    <w:rsid w:val="00F52B84"/>
    <w:rsid w:val="00F53752"/>
    <w:rsid w:val="00F5388C"/>
    <w:rsid w:val="00F538F4"/>
    <w:rsid w:val="00F54219"/>
    <w:rsid w:val="00F547CD"/>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6F6B"/>
    <w:rsid w:val="00F67417"/>
    <w:rsid w:val="00F678A1"/>
    <w:rsid w:val="00F701DB"/>
    <w:rsid w:val="00F71B90"/>
    <w:rsid w:val="00F7215F"/>
    <w:rsid w:val="00F73B04"/>
    <w:rsid w:val="00F75592"/>
    <w:rsid w:val="00F7599F"/>
    <w:rsid w:val="00F75F92"/>
    <w:rsid w:val="00F75FB4"/>
    <w:rsid w:val="00F7620F"/>
    <w:rsid w:val="00F7680D"/>
    <w:rsid w:val="00F76B71"/>
    <w:rsid w:val="00F76C42"/>
    <w:rsid w:val="00F7725C"/>
    <w:rsid w:val="00F7789D"/>
    <w:rsid w:val="00F80241"/>
    <w:rsid w:val="00F80B9A"/>
    <w:rsid w:val="00F817F7"/>
    <w:rsid w:val="00F81F56"/>
    <w:rsid w:val="00F82282"/>
    <w:rsid w:val="00F82324"/>
    <w:rsid w:val="00F83041"/>
    <w:rsid w:val="00F83398"/>
    <w:rsid w:val="00F835DF"/>
    <w:rsid w:val="00F84093"/>
    <w:rsid w:val="00F85285"/>
    <w:rsid w:val="00F85EE3"/>
    <w:rsid w:val="00F86AF6"/>
    <w:rsid w:val="00F86F43"/>
    <w:rsid w:val="00F87270"/>
    <w:rsid w:val="00F87CD9"/>
    <w:rsid w:val="00F87DF1"/>
    <w:rsid w:val="00F901DD"/>
    <w:rsid w:val="00F9024D"/>
    <w:rsid w:val="00F914B7"/>
    <w:rsid w:val="00F920C5"/>
    <w:rsid w:val="00F929A5"/>
    <w:rsid w:val="00F929B7"/>
    <w:rsid w:val="00F9327D"/>
    <w:rsid w:val="00F934CA"/>
    <w:rsid w:val="00F94AFD"/>
    <w:rsid w:val="00F94D71"/>
    <w:rsid w:val="00F952BE"/>
    <w:rsid w:val="00F953B3"/>
    <w:rsid w:val="00F9566B"/>
    <w:rsid w:val="00F9576C"/>
    <w:rsid w:val="00F965F3"/>
    <w:rsid w:val="00F966C7"/>
    <w:rsid w:val="00F96714"/>
    <w:rsid w:val="00FA0E33"/>
    <w:rsid w:val="00FA144D"/>
    <w:rsid w:val="00FA19B4"/>
    <w:rsid w:val="00FA263B"/>
    <w:rsid w:val="00FA36EB"/>
    <w:rsid w:val="00FA431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843"/>
    <w:rsid w:val="00FB3981"/>
    <w:rsid w:val="00FB3AC8"/>
    <w:rsid w:val="00FB3B97"/>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6D54"/>
    <w:rsid w:val="00FC7724"/>
    <w:rsid w:val="00FC7AD6"/>
    <w:rsid w:val="00FC7FB5"/>
    <w:rsid w:val="00FD003B"/>
    <w:rsid w:val="00FD03FA"/>
    <w:rsid w:val="00FD0898"/>
    <w:rsid w:val="00FD1A28"/>
    <w:rsid w:val="00FD1E9A"/>
    <w:rsid w:val="00FD2A30"/>
    <w:rsid w:val="00FD34DC"/>
    <w:rsid w:val="00FD46C9"/>
    <w:rsid w:val="00FD4D74"/>
    <w:rsid w:val="00FD51C2"/>
    <w:rsid w:val="00FD53CF"/>
    <w:rsid w:val="00FD5A25"/>
    <w:rsid w:val="00FD6707"/>
    <w:rsid w:val="00FD67F6"/>
    <w:rsid w:val="00FD6EE2"/>
    <w:rsid w:val="00FD6FC4"/>
    <w:rsid w:val="00FD79BE"/>
    <w:rsid w:val="00FD7C41"/>
    <w:rsid w:val="00FE0385"/>
    <w:rsid w:val="00FE07A7"/>
    <w:rsid w:val="00FE0E16"/>
    <w:rsid w:val="00FE142D"/>
    <w:rsid w:val="00FE1B67"/>
    <w:rsid w:val="00FE1BD7"/>
    <w:rsid w:val="00FE1C0E"/>
    <w:rsid w:val="00FE20E1"/>
    <w:rsid w:val="00FE252E"/>
    <w:rsid w:val="00FE3CDA"/>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B63"/>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55710"/>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aliases w:val="IVPK Hyperlink,Alna"/>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aliases w:val="En-tête-1,En-tête-2,hd,Header 2,Diagrama Diagrama Diagrama Diagrama,Specialioji þyma, Diagrama Diagrama Diagrama,HEADER_EN, Diagrama2,Diagrama2,Viršutinis kolontitulas Diagrama1,Viršutinis kolontitulas Diagrama Diagrama1"/>
    <w:basedOn w:val="prastasis"/>
    <w:link w:val="AntratsDiagrama"/>
    <w:unhideWhenUsed/>
    <w:qFormat/>
    <w:rsid w:val="00F560B4"/>
    <w:pPr>
      <w:tabs>
        <w:tab w:val="center" w:pos="4513"/>
        <w:tab w:val="right" w:pos="9026"/>
      </w:tabs>
    </w:pPr>
  </w:style>
  <w:style w:type="character" w:customStyle="1" w:styleId="AntratsDiagrama">
    <w:name w:val="Antraštės Diagrama"/>
    <w:aliases w:val="En-tête-1 Diagrama,En-tête-2 Diagrama,hd Diagrama,Header 2 Diagrama,Diagrama Diagrama Diagrama Diagrama Diagrama,Specialioji þyma Diagrama, Diagrama Diagrama Diagrama Diagrama,HEADER_EN Diagrama, Diagrama2 Diagrama,Diagrama2 Diagrama"/>
    <w:basedOn w:val="Numatytasispastraiposriftas"/>
    <w:link w:val="Antrats"/>
    <w:qFormat/>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
    <w:name w:val="Standard"/>
    <w:qFormat/>
    <w:rsid w:val="00B95B3E"/>
    <w:pPr>
      <w:suppressAutoHyphens/>
      <w:autoSpaceDN w:val="0"/>
      <w:textAlignment w:val="baseline"/>
    </w:pPr>
    <w:rPr>
      <w:rFonts w:ascii="Calibri" w:eastAsia="F" w:hAnsi="Calibri" w:cs="F"/>
    </w:rPr>
  </w:style>
  <w:style w:type="paragraph" w:customStyle="1" w:styleId="western">
    <w:name w:val="western"/>
    <w:basedOn w:val="Standard"/>
    <w:rsid w:val="00B95B3E"/>
    <w:pPr>
      <w:spacing w:before="280" w:after="142"/>
      <w:ind w:left="720"/>
      <w:jc w:val="both"/>
    </w:pPr>
    <w:rPr>
      <w:rFonts w:ascii="Times New Roman" w:eastAsia="Times New Roman" w:hAnsi="Times New Roman" w:cs="Times New Roman"/>
      <w:sz w:val="24"/>
      <w:szCs w:val="24"/>
    </w:rPr>
  </w:style>
  <w:style w:type="paragraph" w:customStyle="1" w:styleId="BodyA">
    <w:name w:val="Body A"/>
    <w:rsid w:val="00D5521B"/>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table" w:customStyle="1" w:styleId="Lentelstinklelis2">
    <w:name w:val="Lentelės tinklelis2"/>
    <w:basedOn w:val="prastojilentel"/>
    <w:rsid w:val="00F44695"/>
    <w:pPr>
      <w:spacing w:after="0" w:line="240" w:lineRule="auto"/>
    </w:pPr>
    <w:rPr>
      <w:rFonts w:ascii="Times New Roman" w:eastAsia="Times New Roman" w:hAnsi="Times New Roman" w:cs="Times New Roman"/>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Numatytasispastraiposriftas"/>
    <w:rsid w:val="00522B1C"/>
  </w:style>
  <w:style w:type="paragraph" w:customStyle="1" w:styleId="Default">
    <w:name w:val="Default"/>
    <w:rsid w:val="00D06A13"/>
    <w:pPr>
      <w:autoSpaceDE w:val="0"/>
      <w:autoSpaceDN w:val="0"/>
      <w:adjustRightInd w:val="0"/>
      <w:spacing w:after="0" w:line="240" w:lineRule="auto"/>
    </w:pPr>
    <w:rPr>
      <w:rFonts w:ascii="Arial" w:eastAsiaTheme="minorHAnsi" w:hAnsi="Arial" w:cs="Arial"/>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2608578">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26185966">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32032853">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2946746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0398">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58752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39968828">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2288778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4411393">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60314162">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18" Type="http://schemas.openxmlformats.org/officeDocument/2006/relationships/footer" Target="footer3.xml"/><Relationship Id="rId3" Type="http://schemas.openxmlformats.org/officeDocument/2006/relationships/customXml" Target="../customXml/item3.xml"/><Relationship Id="rId21" Type="http://schemas.microsoft.com/office/2019/05/relationships/documenttasks" Target="documenttasks/documenttasks1.xml"/><Relationship Id="rId7" Type="http://schemas.openxmlformats.org/officeDocument/2006/relationships/settings" Target="settings.xml"/><Relationship Id="rId12" Type="http://schemas.openxmlformats.org/officeDocument/2006/relationships/hyperlink" Target="mailto:info@kaunokolegija.lt"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kaunokolegija.lt/privatumo-politika/" TargetMode="Externa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2E8D10-D345-4309-8B19-8F02260790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4A81B291-11C3-48C8-912D-922671AD64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2555</TotalTime>
  <Pages>17</Pages>
  <Words>14280</Words>
  <Characters>8140</Characters>
  <Application>Microsoft Office Word</Application>
  <DocSecurity>0</DocSecurity>
  <Lines>67</Lines>
  <Paragraphs>44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22376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Vilma Mykolaitienė</cp:lastModifiedBy>
  <cp:revision>370</cp:revision>
  <cp:lastPrinted>2025-04-25T09:38:00Z</cp:lastPrinted>
  <dcterms:created xsi:type="dcterms:W3CDTF">2024-07-18T07:32:00Z</dcterms:created>
  <dcterms:modified xsi:type="dcterms:W3CDTF">2026-04-09T08:09:00Z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